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005410" w:rsidRDefault="008D5DF6" w:rsidP="008F6A2D">
      <w:pPr>
        <w:widowControl w:val="0"/>
        <w:autoSpaceDE w:val="0"/>
        <w:autoSpaceDN w:val="0"/>
        <w:adjustRightInd w:val="0"/>
        <w:spacing w:after="0" w:line="240" w:lineRule="auto"/>
        <w:jc w:val="center"/>
        <w:rPr>
          <w:rFonts w:asciiTheme="minorHAnsi" w:hAnsiTheme="minorHAnsi" w:cstheme="minorHAnsi"/>
          <w:b/>
          <w:bCs/>
          <w:sz w:val="56"/>
          <w:szCs w:val="56"/>
          <w:lang w:val="en"/>
        </w:rPr>
      </w:pPr>
      <w:r w:rsidRPr="00005410">
        <w:rPr>
          <w:rFonts w:asciiTheme="minorHAnsi" w:hAnsiTheme="minorHAnsi" w:cstheme="minorHAnsi"/>
          <w:b/>
          <w:bCs/>
          <w:sz w:val="56"/>
          <w:szCs w:val="56"/>
          <w:lang w:val="en"/>
        </w:rPr>
        <w:t>Job Summary</w:t>
      </w:r>
    </w:p>
    <w:p w14:paraId="1F3ABA9D" w14:textId="77777777" w:rsidR="008D5DF6" w:rsidRPr="00005410" w:rsidRDefault="008D5DF6">
      <w:pPr>
        <w:widowControl w:val="0"/>
        <w:autoSpaceDE w:val="0"/>
        <w:autoSpaceDN w:val="0"/>
        <w:adjustRightInd w:val="0"/>
        <w:spacing w:after="0" w:line="240" w:lineRule="auto"/>
        <w:rPr>
          <w:rFonts w:asciiTheme="minorHAnsi" w:hAnsiTheme="minorHAnsi" w:cstheme="minorHAnsi"/>
          <w:lang w:val="en"/>
        </w:rPr>
      </w:pPr>
    </w:p>
    <w:tbl>
      <w:tblPr>
        <w:tblW w:w="11023" w:type="dxa"/>
        <w:tblLayout w:type="fixed"/>
        <w:tblLook w:val="0000" w:firstRow="0" w:lastRow="0" w:firstColumn="0" w:lastColumn="0" w:noHBand="0" w:noVBand="0"/>
      </w:tblPr>
      <w:tblGrid>
        <w:gridCol w:w="1977"/>
        <w:gridCol w:w="3819"/>
        <w:gridCol w:w="1560"/>
        <w:gridCol w:w="3667"/>
      </w:tblGrid>
      <w:tr w:rsidR="008D5DF6" w:rsidRPr="00005410" w14:paraId="301C37BF" w14:textId="77777777" w:rsidTr="009920A2">
        <w:trPr>
          <w:trHeight w:val="567"/>
        </w:trPr>
        <w:tc>
          <w:tcPr>
            <w:tcW w:w="197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2B15DC79" w14:textId="77777777" w:rsidR="008D5DF6" w:rsidRPr="00005410" w:rsidRDefault="008D5DF6">
            <w:pPr>
              <w:widowControl w:val="0"/>
              <w:autoSpaceDE w:val="0"/>
              <w:autoSpaceDN w:val="0"/>
              <w:adjustRightInd w:val="0"/>
              <w:spacing w:after="40" w:line="252" w:lineRule="auto"/>
              <w:rPr>
                <w:rFonts w:asciiTheme="minorHAnsi" w:hAnsiTheme="minorHAnsi" w:cstheme="minorHAnsi"/>
                <w:sz w:val="24"/>
                <w:szCs w:val="24"/>
                <w:lang w:val="en"/>
              </w:rPr>
            </w:pPr>
            <w:r w:rsidRPr="00005410">
              <w:rPr>
                <w:rFonts w:asciiTheme="minorHAnsi" w:hAnsiTheme="minorHAnsi" w:cstheme="minorHAnsi"/>
                <w:b/>
                <w:bCs/>
                <w:sz w:val="24"/>
                <w:szCs w:val="24"/>
                <w:lang w:val="en"/>
              </w:rPr>
              <w:t>Post Title</w:t>
            </w:r>
          </w:p>
        </w:tc>
        <w:tc>
          <w:tcPr>
            <w:tcW w:w="38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B665A92" w14:textId="77777777" w:rsidR="0065656D" w:rsidRPr="00005410" w:rsidRDefault="007E4BAE">
            <w:pPr>
              <w:spacing w:after="40" w:line="252" w:lineRule="auto"/>
              <w:rPr>
                <w:rFonts w:asciiTheme="minorHAnsi" w:hAnsiTheme="minorHAnsi" w:cstheme="minorHAnsi"/>
                <w:bCs/>
                <w:sz w:val="24"/>
                <w:szCs w:val="24"/>
              </w:rPr>
            </w:pPr>
            <w:r w:rsidRPr="00005410">
              <w:rPr>
                <w:rFonts w:asciiTheme="minorHAnsi" w:hAnsiTheme="minorHAnsi" w:cstheme="minorHAnsi"/>
                <w:bCs/>
                <w:sz w:val="24"/>
                <w:szCs w:val="24"/>
              </w:rPr>
              <w:t>IT Test Lead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2741F171" w14:textId="3A461A02" w:rsidR="008D5DF6" w:rsidRPr="00005410" w:rsidRDefault="008D5DF6">
            <w:pPr>
              <w:widowControl w:val="0"/>
              <w:autoSpaceDE w:val="0"/>
              <w:autoSpaceDN w:val="0"/>
              <w:adjustRightInd w:val="0"/>
              <w:spacing w:after="40" w:line="252" w:lineRule="auto"/>
              <w:rPr>
                <w:rFonts w:asciiTheme="minorHAnsi" w:hAnsiTheme="minorHAnsi" w:cstheme="minorHAnsi"/>
                <w:sz w:val="24"/>
                <w:szCs w:val="24"/>
                <w:lang w:val="en"/>
              </w:rPr>
            </w:pPr>
            <w:r w:rsidRPr="00005410">
              <w:rPr>
                <w:rFonts w:asciiTheme="minorHAnsi" w:hAnsiTheme="minorHAnsi" w:cstheme="minorHAnsi"/>
                <w:b/>
                <w:bCs/>
                <w:sz w:val="24"/>
                <w:szCs w:val="24"/>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526FC07" w14:textId="77777777" w:rsidR="0065656D" w:rsidRPr="00005410" w:rsidRDefault="007E4BAE">
            <w:pPr>
              <w:spacing w:after="40" w:line="252" w:lineRule="auto"/>
              <w:rPr>
                <w:rFonts w:asciiTheme="minorHAnsi" w:hAnsiTheme="minorHAnsi" w:cstheme="minorHAnsi"/>
                <w:bCs/>
                <w:sz w:val="24"/>
                <w:szCs w:val="24"/>
              </w:rPr>
            </w:pPr>
            <w:r w:rsidRPr="00005410">
              <w:rPr>
                <w:rFonts w:asciiTheme="minorHAnsi" w:hAnsiTheme="minorHAnsi" w:cstheme="minorHAnsi"/>
                <w:bCs/>
                <w:sz w:val="24"/>
                <w:szCs w:val="24"/>
              </w:rPr>
              <w:t>Grade 10</w:t>
            </w:r>
          </w:p>
        </w:tc>
      </w:tr>
      <w:tr w:rsidR="008D5DF6" w:rsidRPr="00005410" w14:paraId="630C97DF" w14:textId="77777777" w:rsidTr="009920A2">
        <w:trPr>
          <w:trHeight w:val="567"/>
        </w:trPr>
        <w:tc>
          <w:tcPr>
            <w:tcW w:w="197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45936581" w14:textId="77777777" w:rsidR="00906623" w:rsidRPr="00005410" w:rsidRDefault="00906623">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
              </w:rPr>
              <w:t xml:space="preserve">Directorate </w:t>
            </w:r>
          </w:p>
          <w:p w14:paraId="42A9D028" w14:textId="77777777" w:rsidR="00906623" w:rsidRPr="00005410" w:rsidRDefault="00906623">
            <w:pPr>
              <w:widowControl w:val="0"/>
              <w:autoSpaceDE w:val="0"/>
              <w:autoSpaceDN w:val="0"/>
              <w:adjustRightInd w:val="0"/>
              <w:spacing w:after="40" w:line="252" w:lineRule="auto"/>
              <w:rPr>
                <w:rFonts w:asciiTheme="minorHAnsi" w:hAnsiTheme="minorHAnsi" w:cstheme="minorHAnsi"/>
                <w:b/>
                <w:bCs/>
                <w:sz w:val="24"/>
                <w:szCs w:val="24"/>
                <w:lang w:val="en"/>
              </w:rPr>
            </w:pPr>
          </w:p>
          <w:p w14:paraId="07A358DD" w14:textId="77777777" w:rsidR="008D5DF6" w:rsidRPr="00005410" w:rsidRDefault="008D5DF6">
            <w:pPr>
              <w:widowControl w:val="0"/>
              <w:autoSpaceDE w:val="0"/>
              <w:autoSpaceDN w:val="0"/>
              <w:adjustRightInd w:val="0"/>
              <w:spacing w:after="40" w:line="252" w:lineRule="auto"/>
              <w:rPr>
                <w:rFonts w:asciiTheme="minorHAnsi" w:hAnsiTheme="minorHAnsi" w:cstheme="minorHAnsi"/>
                <w:sz w:val="24"/>
                <w:szCs w:val="24"/>
                <w:lang w:val="en"/>
              </w:rPr>
            </w:pPr>
            <w:r w:rsidRPr="00005410">
              <w:rPr>
                <w:rFonts w:asciiTheme="minorHAnsi" w:hAnsiTheme="minorHAnsi" w:cstheme="minorHAnsi"/>
                <w:b/>
                <w:bCs/>
                <w:sz w:val="24"/>
                <w:szCs w:val="24"/>
                <w:lang w:val="en"/>
              </w:rPr>
              <w:t>Service Area</w:t>
            </w:r>
          </w:p>
        </w:tc>
        <w:tc>
          <w:tcPr>
            <w:tcW w:w="38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2BFF5791" w14:textId="77777777"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Resources | IT | Customer Delivery and Governance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0821031A" w14:textId="77777777" w:rsidR="008D5DF6" w:rsidRPr="00005410" w:rsidRDefault="008D5DF6" w:rsidP="0031381D">
            <w:pPr>
              <w:widowControl w:val="0"/>
              <w:autoSpaceDE w:val="0"/>
              <w:autoSpaceDN w:val="0"/>
              <w:adjustRightInd w:val="0"/>
              <w:spacing w:after="40" w:line="252" w:lineRule="auto"/>
              <w:rPr>
                <w:rFonts w:asciiTheme="minorHAnsi" w:hAnsiTheme="minorHAnsi" w:cstheme="minorHAnsi"/>
                <w:sz w:val="24"/>
                <w:szCs w:val="24"/>
                <w:lang w:val="en"/>
              </w:rPr>
            </w:pPr>
            <w:r w:rsidRPr="00005410">
              <w:rPr>
                <w:rFonts w:asciiTheme="minorHAnsi" w:hAnsiTheme="minorHAnsi" w:cstheme="minorHAnsi"/>
                <w:b/>
                <w:bCs/>
                <w:sz w:val="24"/>
                <w:szCs w:val="24"/>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111A53E" w14:textId="77777777"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Head of Customer Delivery &amp; Governance</w:t>
            </w:r>
          </w:p>
        </w:tc>
      </w:tr>
      <w:tr w:rsidR="0031381D" w:rsidRPr="00005410" w14:paraId="3708306F" w14:textId="77777777" w:rsidTr="009920A2">
        <w:trPr>
          <w:trHeight w:val="567"/>
        </w:trPr>
        <w:tc>
          <w:tcPr>
            <w:tcW w:w="197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7931CF1A" w14:textId="77777777" w:rsidR="0031381D" w:rsidRPr="00005410" w:rsidRDefault="0031381D">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
              </w:rPr>
              <w:t>Post Number</w:t>
            </w:r>
            <w:r w:rsidR="00940633" w:rsidRPr="00005410">
              <w:rPr>
                <w:rFonts w:asciiTheme="minorHAnsi" w:hAnsiTheme="minorHAnsi" w:cstheme="minorHAnsi"/>
                <w:b/>
                <w:bCs/>
                <w:sz w:val="24"/>
                <w:szCs w:val="24"/>
                <w:lang w:val="en"/>
              </w:rPr>
              <w:t>/s</w:t>
            </w:r>
          </w:p>
          <w:p w14:paraId="4B2AB050" w14:textId="5685080E" w:rsidR="00940633" w:rsidRPr="00005410" w:rsidRDefault="00291FD8" w:rsidP="1E064105">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sz w:val="24"/>
                <w:szCs w:val="24"/>
                <w:lang w:val="en-US"/>
              </w:rPr>
              <w:t>(</w:t>
            </w:r>
            <w:r w:rsidR="46711496" w:rsidRPr="00005410">
              <w:rPr>
                <w:rFonts w:asciiTheme="minorHAnsi" w:hAnsiTheme="minorHAnsi" w:cstheme="minorHAnsi"/>
                <w:b/>
                <w:bCs/>
                <w:sz w:val="24"/>
                <w:szCs w:val="24"/>
                <w:lang w:val="en-US"/>
              </w:rPr>
              <w:t>Mandatory</w:t>
            </w:r>
            <w:r w:rsidR="634FC95F" w:rsidRPr="00005410">
              <w:rPr>
                <w:rFonts w:asciiTheme="minorHAnsi" w:hAnsiTheme="minorHAnsi" w:cstheme="minorHAnsi"/>
                <w:b/>
                <w:bCs/>
                <w:sz w:val="24"/>
                <w:szCs w:val="24"/>
                <w:lang w:val="en-US"/>
              </w:rPr>
              <w:t xml:space="preserve"> </w:t>
            </w:r>
            <w:r w:rsidRPr="00005410">
              <w:rPr>
                <w:rFonts w:asciiTheme="minorHAnsi" w:hAnsiTheme="minorHAnsi" w:cstheme="minorHAnsi"/>
                <w:b/>
                <w:sz w:val="24"/>
                <w:szCs w:val="24"/>
                <w:lang w:val="en-US"/>
              </w:rPr>
              <w:t>for existing posts</w:t>
            </w:r>
            <w:r w:rsidR="5E0A877A" w:rsidRPr="00005410">
              <w:rPr>
                <w:rFonts w:asciiTheme="minorHAnsi" w:hAnsiTheme="minorHAnsi" w:cstheme="minorHAnsi"/>
                <w:b/>
                <w:bCs/>
                <w:sz w:val="24"/>
                <w:szCs w:val="24"/>
                <w:lang w:val="en-US"/>
              </w:rPr>
              <w:t>,</w:t>
            </w:r>
          </w:p>
          <w:p w14:paraId="752B3F51" w14:textId="678788AB" w:rsidR="00940633" w:rsidRPr="00005410" w:rsidRDefault="3F1BF1AB">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US"/>
              </w:rPr>
              <w:t>If multiple posts state all</w:t>
            </w:r>
            <w:r w:rsidR="00291FD8" w:rsidRPr="00005410">
              <w:rPr>
                <w:rFonts w:asciiTheme="minorHAnsi" w:hAnsiTheme="minorHAnsi" w:cstheme="minorHAnsi"/>
                <w:b/>
                <w:sz w:val="24"/>
                <w:szCs w:val="24"/>
                <w:lang w:val="en-US"/>
              </w:rPr>
              <w:t>)</w:t>
            </w:r>
          </w:p>
        </w:tc>
        <w:tc>
          <w:tcPr>
            <w:tcW w:w="38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3AE289DE" w14:textId="29C9648B" w:rsidR="0065656D" w:rsidRPr="00005410" w:rsidRDefault="0065656D">
            <w:pPr>
              <w:spacing w:after="40" w:line="252" w:lineRule="auto"/>
              <w:rPr>
                <w:rFonts w:asciiTheme="minorHAnsi" w:hAnsiTheme="minorHAnsi" w:cstheme="minorHAnsi"/>
                <w:sz w:val="24"/>
                <w:szCs w:val="24"/>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1C603B45" w14:textId="5E563B14" w:rsidR="0031381D" w:rsidRPr="00005410" w:rsidRDefault="0B9FF30C" w:rsidP="3F96A042">
            <w:pPr>
              <w:widowControl w:val="0"/>
              <w:spacing w:after="40" w:line="252" w:lineRule="auto"/>
              <w:rPr>
                <w:rFonts w:asciiTheme="minorHAnsi" w:hAnsiTheme="minorHAnsi" w:cstheme="minorHAnsi"/>
                <w:b/>
                <w:bCs/>
                <w:sz w:val="24"/>
                <w:szCs w:val="24"/>
                <w:lang w:val="en-US"/>
              </w:rPr>
            </w:pPr>
            <w:r w:rsidRPr="00005410">
              <w:rPr>
                <w:rFonts w:asciiTheme="minorHAnsi" w:hAnsiTheme="minorHAnsi" w:cstheme="minorHAnsi"/>
                <w:b/>
                <w:bCs/>
                <w:sz w:val="24"/>
                <w:szCs w:val="24"/>
                <w:lang w:val="en-US"/>
              </w:rPr>
              <w:t xml:space="preserve">If existing </w:t>
            </w:r>
            <w:r w:rsidR="194E43AA" w:rsidRPr="00005410">
              <w:rPr>
                <w:rFonts w:asciiTheme="minorHAnsi" w:hAnsiTheme="minorHAnsi" w:cstheme="minorHAnsi"/>
                <w:b/>
                <w:bCs/>
                <w:sz w:val="24"/>
                <w:szCs w:val="24"/>
                <w:lang w:val="en-US"/>
              </w:rPr>
              <w:t xml:space="preserve">post </w:t>
            </w:r>
            <w:r w:rsidRPr="00005410">
              <w:rPr>
                <w:rFonts w:asciiTheme="minorHAnsi" w:hAnsiTheme="minorHAnsi" w:cstheme="minorHAnsi"/>
                <w:b/>
                <w:bCs/>
                <w:sz w:val="24"/>
                <w:szCs w:val="24"/>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AE52AB6" w14:textId="0F13F557"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No</w:t>
            </w:r>
          </w:p>
        </w:tc>
      </w:tr>
      <w:tr w:rsidR="00045D07" w:rsidRPr="00005410" w14:paraId="50F87792" w14:textId="77777777" w:rsidTr="009920A2">
        <w:trPr>
          <w:trHeight w:val="567"/>
        </w:trPr>
        <w:tc>
          <w:tcPr>
            <w:tcW w:w="197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19AF0907" w14:textId="2EC981A1" w:rsidR="00045D07" w:rsidRPr="00005410" w:rsidRDefault="00045D07">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
              </w:rPr>
              <w:t>JE/GAR reference number (</w:t>
            </w:r>
            <w:r w:rsidR="59355099" w:rsidRPr="00005410">
              <w:rPr>
                <w:rFonts w:asciiTheme="minorHAnsi" w:hAnsiTheme="minorHAnsi" w:cstheme="minorHAnsi"/>
                <w:b/>
                <w:bCs/>
                <w:sz w:val="24"/>
                <w:szCs w:val="24"/>
                <w:lang w:val="en"/>
              </w:rPr>
              <w:t>M</w:t>
            </w:r>
            <w:r w:rsidR="4BE6BBDA" w:rsidRPr="00005410">
              <w:rPr>
                <w:rFonts w:asciiTheme="minorHAnsi" w:hAnsiTheme="minorHAnsi" w:cstheme="minorHAnsi"/>
                <w:b/>
                <w:bCs/>
                <w:sz w:val="24"/>
                <w:szCs w:val="24"/>
                <w:lang w:val="en"/>
              </w:rPr>
              <w:t xml:space="preserve">andatory </w:t>
            </w:r>
            <w:r w:rsidRPr="00005410">
              <w:rPr>
                <w:rFonts w:asciiTheme="minorHAnsi" w:hAnsiTheme="minorHAnsi" w:cstheme="minorHAnsi"/>
                <w:b/>
                <w:bCs/>
                <w:sz w:val="24"/>
                <w:szCs w:val="24"/>
                <w:lang w:val="en"/>
              </w:rPr>
              <w:t>for existing posts)</w:t>
            </w:r>
          </w:p>
        </w:tc>
        <w:tc>
          <w:tcPr>
            <w:tcW w:w="38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2E608BAF" w14:textId="5F3DEBB3"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 xml:space="preserve">TBC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73CE9827" w14:textId="1E502097" w:rsidR="00045D07" w:rsidRPr="00005410" w:rsidRDefault="00045D07" w:rsidP="1E064105">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
              </w:rPr>
              <w:t>Work Location</w:t>
            </w:r>
          </w:p>
          <w:p w14:paraId="145A6598" w14:textId="7AA24794" w:rsidR="00045D07" w:rsidRPr="00005410" w:rsidRDefault="5B005D0B" w:rsidP="0031381D">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40B0389E" w14:textId="41830095" w:rsidR="0065656D" w:rsidRPr="00005410" w:rsidRDefault="00FC2FB7">
            <w:pPr>
              <w:spacing w:after="40" w:line="252" w:lineRule="auto"/>
              <w:rPr>
                <w:rFonts w:asciiTheme="minorHAnsi" w:hAnsiTheme="minorHAnsi" w:cstheme="minorHAnsi"/>
                <w:bCs/>
                <w:sz w:val="24"/>
                <w:szCs w:val="24"/>
              </w:rPr>
            </w:pPr>
            <w:r w:rsidRPr="00005410">
              <w:rPr>
                <w:rFonts w:asciiTheme="minorHAnsi" w:hAnsiTheme="minorHAnsi" w:cstheme="minorHAnsi"/>
                <w:bCs/>
                <w:sz w:val="24"/>
                <w:szCs w:val="24"/>
              </w:rPr>
              <w:t>Wa</w:t>
            </w:r>
            <w:r w:rsidR="005B4261" w:rsidRPr="00005410">
              <w:rPr>
                <w:rFonts w:asciiTheme="minorHAnsi" w:hAnsiTheme="minorHAnsi" w:cstheme="minorHAnsi"/>
                <w:bCs/>
                <w:sz w:val="24"/>
                <w:szCs w:val="24"/>
              </w:rPr>
              <w:t xml:space="preserve">lton </w:t>
            </w:r>
            <w:r w:rsidR="00582873" w:rsidRPr="00005410">
              <w:rPr>
                <w:rFonts w:asciiTheme="minorHAnsi" w:hAnsiTheme="minorHAnsi" w:cstheme="minorHAnsi"/>
                <w:bCs/>
                <w:sz w:val="24"/>
                <w:szCs w:val="24"/>
              </w:rPr>
              <w:t xml:space="preserve">Street </w:t>
            </w:r>
            <w:r w:rsidR="001809AB" w:rsidRPr="00005410">
              <w:rPr>
                <w:rFonts w:asciiTheme="minorHAnsi" w:hAnsiTheme="minorHAnsi" w:cstheme="minorHAnsi"/>
                <w:bCs/>
                <w:sz w:val="24"/>
                <w:szCs w:val="24"/>
              </w:rPr>
              <w:t>O</w:t>
            </w:r>
            <w:r w:rsidR="00EE6DD5" w:rsidRPr="00005410">
              <w:rPr>
                <w:rFonts w:asciiTheme="minorHAnsi" w:hAnsiTheme="minorHAnsi" w:cstheme="minorHAnsi"/>
                <w:bCs/>
                <w:sz w:val="24"/>
                <w:szCs w:val="24"/>
              </w:rPr>
              <w:t>ff</w:t>
            </w:r>
            <w:r w:rsidR="001D4D0C" w:rsidRPr="00005410">
              <w:rPr>
                <w:rFonts w:asciiTheme="minorHAnsi" w:hAnsiTheme="minorHAnsi" w:cstheme="minorHAnsi"/>
                <w:bCs/>
                <w:sz w:val="24"/>
                <w:szCs w:val="24"/>
              </w:rPr>
              <w:t>ice</w:t>
            </w:r>
            <w:r w:rsidR="00E44723" w:rsidRPr="00005410">
              <w:rPr>
                <w:rFonts w:asciiTheme="minorHAnsi" w:hAnsiTheme="minorHAnsi" w:cstheme="minorHAnsi"/>
                <w:bCs/>
                <w:sz w:val="24"/>
                <w:szCs w:val="24"/>
              </w:rPr>
              <w:t>s</w:t>
            </w:r>
          </w:p>
        </w:tc>
      </w:tr>
      <w:tr w:rsidR="000F09E9" w:rsidRPr="00005410" w14:paraId="09968102" w14:textId="77777777" w:rsidTr="009920A2">
        <w:trPr>
          <w:trHeight w:val="805"/>
        </w:trPr>
        <w:tc>
          <w:tcPr>
            <w:tcW w:w="1977"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5036EEEF" w14:textId="77777777" w:rsidR="000F09E9" w:rsidRPr="00005410" w:rsidRDefault="000F09E9">
            <w:pPr>
              <w:widowControl w:val="0"/>
              <w:autoSpaceDE w:val="0"/>
              <w:autoSpaceDN w:val="0"/>
              <w:adjustRightInd w:val="0"/>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
              </w:rPr>
              <w:t>Work style</w:t>
            </w:r>
          </w:p>
          <w:p w14:paraId="66793424" w14:textId="38B10244" w:rsidR="00940633" w:rsidRPr="00005410" w:rsidRDefault="009B64A3" w:rsidP="00940633">
            <w:pPr>
              <w:spacing w:after="40" w:line="252" w:lineRule="auto"/>
              <w:rPr>
                <w:rFonts w:asciiTheme="minorHAnsi" w:hAnsiTheme="minorHAnsi" w:cstheme="minorHAnsi"/>
                <w:b/>
                <w:bCs/>
                <w:sz w:val="24"/>
                <w:szCs w:val="24"/>
                <w:lang w:val="en"/>
              </w:rPr>
            </w:pPr>
            <w:r w:rsidRPr="00005410">
              <w:rPr>
                <w:rFonts w:asciiTheme="minorHAnsi" w:hAnsiTheme="minorHAnsi" w:cstheme="minorHAnsi"/>
                <w:b/>
                <w:bCs/>
                <w:sz w:val="24"/>
                <w:szCs w:val="24"/>
                <w:lang w:val="en"/>
              </w:rPr>
              <w:t>(Delete as applicable)</w:t>
            </w:r>
          </w:p>
        </w:tc>
        <w:tc>
          <w:tcPr>
            <w:tcW w:w="3819" w:type="dxa"/>
            <w:tcBorders>
              <w:top w:val="single" w:sz="6" w:space="0" w:color="808080" w:themeColor="background1" w:themeShade="80"/>
              <w:left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3B55DD91" w14:textId="77777777"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68663FEC" w14:textId="77777777" w:rsidR="000F09E9" w:rsidRPr="00005410" w:rsidRDefault="000F09E9">
            <w:pPr>
              <w:widowControl w:val="0"/>
              <w:autoSpaceDE w:val="0"/>
              <w:autoSpaceDN w:val="0"/>
              <w:adjustRightInd w:val="0"/>
              <w:spacing w:after="40" w:line="252" w:lineRule="auto"/>
              <w:rPr>
                <w:rFonts w:asciiTheme="minorHAnsi" w:hAnsiTheme="minorHAnsi" w:cstheme="minorHAnsi"/>
                <w:b/>
                <w:sz w:val="24"/>
                <w:szCs w:val="24"/>
                <w:lang w:val="en"/>
              </w:rPr>
            </w:pPr>
            <w:r w:rsidRPr="00005410">
              <w:rPr>
                <w:rFonts w:asciiTheme="minorHAnsi" w:hAnsiTheme="minorHAnsi" w:cstheme="minorHAnsi"/>
                <w:b/>
                <w:sz w:val="24"/>
                <w:szCs w:val="24"/>
                <w:lang w:val="en"/>
              </w:rPr>
              <w:t>Job Family</w:t>
            </w:r>
          </w:p>
          <w:p w14:paraId="35AF23A4" w14:textId="77777777" w:rsidR="00906623" w:rsidRPr="00005410" w:rsidRDefault="00C71BB9">
            <w:pPr>
              <w:widowControl w:val="0"/>
              <w:autoSpaceDE w:val="0"/>
              <w:autoSpaceDN w:val="0"/>
              <w:adjustRightInd w:val="0"/>
              <w:spacing w:after="40" w:line="252" w:lineRule="auto"/>
              <w:rPr>
                <w:rFonts w:asciiTheme="minorHAnsi" w:hAnsiTheme="minorHAnsi" w:cstheme="minorHAnsi"/>
                <w:b/>
                <w:sz w:val="24"/>
                <w:szCs w:val="24"/>
                <w:lang w:val="en"/>
              </w:rPr>
            </w:pPr>
            <w:r w:rsidRPr="00005410">
              <w:rPr>
                <w:rFonts w:asciiTheme="minorHAnsi" w:hAnsiTheme="minorHAnsi" w:cstheme="minorHAnsi"/>
                <w:b/>
                <w:sz w:val="24"/>
                <w:szCs w:val="24"/>
                <w:lang w:val="en"/>
              </w:rPr>
              <w:t>&amp;</w:t>
            </w:r>
          </w:p>
          <w:p w14:paraId="1AF71B6E" w14:textId="77777777" w:rsidR="00906623" w:rsidRPr="00005410" w:rsidRDefault="00906623">
            <w:pPr>
              <w:widowControl w:val="0"/>
              <w:autoSpaceDE w:val="0"/>
              <w:autoSpaceDN w:val="0"/>
              <w:adjustRightInd w:val="0"/>
              <w:spacing w:after="40" w:line="252" w:lineRule="auto"/>
              <w:rPr>
                <w:rFonts w:asciiTheme="minorHAnsi" w:hAnsiTheme="minorHAnsi" w:cstheme="minorHAnsi"/>
                <w:b/>
                <w:sz w:val="24"/>
                <w:szCs w:val="24"/>
                <w:lang w:val="en"/>
              </w:rPr>
            </w:pPr>
            <w:r w:rsidRPr="00005410">
              <w:rPr>
                <w:rFonts w:asciiTheme="minorHAnsi" w:hAnsiTheme="minorHAnsi" w:cstheme="minorHAnsi"/>
                <w:b/>
                <w:sz w:val="24"/>
                <w:szCs w:val="24"/>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28880DBC" w14:textId="77777777"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Organisational Support and Partnering | OSP10O</w:t>
            </w:r>
          </w:p>
        </w:tc>
      </w:tr>
      <w:tr w:rsidR="00B44915" w:rsidRPr="00005410" w14:paraId="01DCA33F" w14:textId="77777777" w:rsidTr="009920A2">
        <w:trPr>
          <w:trHeight w:val="797"/>
        </w:trPr>
        <w:tc>
          <w:tcPr>
            <w:tcW w:w="197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6DDFF15B" w14:textId="77777777" w:rsidR="00B44915" w:rsidRPr="00005410" w:rsidRDefault="00B44915" w:rsidP="00387DB0">
            <w:pPr>
              <w:widowControl w:val="0"/>
              <w:autoSpaceDE w:val="0"/>
              <w:autoSpaceDN w:val="0"/>
              <w:adjustRightInd w:val="0"/>
              <w:spacing w:after="40" w:line="252" w:lineRule="auto"/>
              <w:rPr>
                <w:rFonts w:asciiTheme="minorHAnsi" w:hAnsiTheme="minorHAnsi" w:cstheme="minorHAnsi"/>
                <w:b/>
                <w:sz w:val="24"/>
                <w:szCs w:val="24"/>
                <w:lang w:val="en"/>
              </w:rPr>
            </w:pPr>
            <w:r w:rsidRPr="00005410">
              <w:rPr>
                <w:rFonts w:asciiTheme="minorHAnsi" w:hAnsiTheme="minorHAnsi" w:cstheme="minorHAnsi"/>
                <w:b/>
                <w:sz w:val="24"/>
                <w:szCs w:val="24"/>
                <w:lang w:val="en"/>
              </w:rPr>
              <w:t>DBS Check Required?</w:t>
            </w:r>
          </w:p>
          <w:p w14:paraId="433B22C6" w14:textId="77777777" w:rsidR="00B44915" w:rsidRPr="00005410" w:rsidRDefault="00B44915" w:rsidP="00387DB0">
            <w:pPr>
              <w:widowControl w:val="0"/>
              <w:autoSpaceDE w:val="0"/>
              <w:autoSpaceDN w:val="0"/>
              <w:adjustRightInd w:val="0"/>
              <w:spacing w:after="40" w:line="252" w:lineRule="auto"/>
              <w:rPr>
                <w:rFonts w:asciiTheme="minorHAnsi" w:hAnsiTheme="minorHAnsi" w:cstheme="minorHAnsi"/>
                <w:b/>
                <w:sz w:val="24"/>
                <w:szCs w:val="24"/>
                <w:lang w:val="en"/>
              </w:rPr>
            </w:pPr>
            <w:r w:rsidRPr="00005410">
              <w:rPr>
                <w:rFonts w:asciiTheme="minorHAnsi" w:hAnsiTheme="minorHAnsi" w:cstheme="minorHAnsi"/>
                <w:b/>
                <w:sz w:val="24"/>
                <w:szCs w:val="24"/>
                <w:lang w:val="en"/>
              </w:rPr>
              <w:t>(Delete as applicable)</w:t>
            </w:r>
          </w:p>
        </w:tc>
        <w:tc>
          <w:tcPr>
            <w:tcW w:w="904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196F3F28" w14:textId="3E5CC89D"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 xml:space="preserve">No </w:t>
            </w:r>
          </w:p>
        </w:tc>
      </w:tr>
      <w:tr w:rsidR="00FA1DD7" w:rsidRPr="00005410" w14:paraId="07CF5657" w14:textId="77777777" w:rsidTr="009920A2">
        <w:trPr>
          <w:trHeight w:val="797"/>
        </w:trPr>
        <w:tc>
          <w:tcPr>
            <w:tcW w:w="197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6A04AE34" w14:textId="76FE2B85" w:rsidR="00FA1DD7" w:rsidRPr="00005410" w:rsidRDefault="00FA1DD7" w:rsidP="00FA1DD7">
            <w:pPr>
              <w:widowControl w:val="0"/>
              <w:autoSpaceDE w:val="0"/>
              <w:autoSpaceDN w:val="0"/>
              <w:adjustRightInd w:val="0"/>
              <w:spacing w:after="40" w:line="252" w:lineRule="auto"/>
              <w:rPr>
                <w:rFonts w:asciiTheme="minorHAnsi" w:hAnsiTheme="minorHAnsi" w:cstheme="minorHAnsi"/>
                <w:b/>
                <w:sz w:val="24"/>
                <w:szCs w:val="24"/>
                <w:lang w:val="en"/>
              </w:rPr>
            </w:pPr>
            <w:r w:rsidRPr="00005410">
              <w:rPr>
                <w:rFonts w:asciiTheme="minorHAnsi" w:hAnsiTheme="minorHAnsi" w:cstheme="minorHAnsi"/>
                <w:b/>
                <w:sz w:val="24"/>
                <w:szCs w:val="24"/>
                <w:lang w:val="en"/>
              </w:rPr>
              <w:t>Politically Restricted Post?</w:t>
            </w:r>
            <w:r w:rsidRPr="00005410">
              <w:rPr>
                <w:rFonts w:asciiTheme="minorHAnsi" w:hAnsiTheme="minorHAnsi" w:cstheme="minorHAnsi"/>
                <w:b/>
                <w:sz w:val="24"/>
                <w:szCs w:val="24"/>
                <w:lang w:val="en"/>
              </w:rPr>
              <w:br/>
              <w:t>(Delete as applicable)</w:t>
            </w:r>
          </w:p>
        </w:tc>
        <w:tc>
          <w:tcPr>
            <w:tcW w:w="904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4A6EE3D0" w14:textId="2B393079" w:rsidR="0065656D" w:rsidRPr="00005410" w:rsidRDefault="006102DF">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No</w:t>
            </w:r>
          </w:p>
        </w:tc>
      </w:tr>
    </w:tbl>
    <w:p w14:paraId="086F55E5" w14:textId="77777777" w:rsidR="008D5DF6" w:rsidRPr="00005410" w:rsidRDefault="008D5DF6">
      <w:pPr>
        <w:widowControl w:val="0"/>
        <w:autoSpaceDE w:val="0"/>
        <w:autoSpaceDN w:val="0"/>
        <w:adjustRightInd w:val="0"/>
        <w:spacing w:after="0" w:line="240" w:lineRule="auto"/>
        <w:rPr>
          <w:rFonts w:asciiTheme="minorHAnsi" w:hAnsiTheme="minorHAnsi" w:cstheme="minorHAnsi"/>
          <w:lang w:val="en"/>
        </w:rPr>
      </w:pPr>
    </w:p>
    <w:tbl>
      <w:tblPr>
        <w:tblW w:w="0" w:type="auto"/>
        <w:tblInd w:w="-5" w:type="dxa"/>
        <w:tblLayout w:type="fixed"/>
        <w:tblLook w:val="0000" w:firstRow="0" w:lastRow="0" w:firstColumn="0" w:lastColumn="0" w:noHBand="0" w:noVBand="0"/>
      </w:tblPr>
      <w:tblGrid>
        <w:gridCol w:w="10912"/>
      </w:tblGrid>
      <w:tr w:rsidR="008D5DF6" w:rsidRPr="00005410"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323EF9E7" w14:textId="77777777" w:rsidR="008D5DF6" w:rsidRPr="00CE29E2" w:rsidRDefault="008D5DF6">
            <w:pPr>
              <w:widowControl w:val="0"/>
              <w:autoSpaceDE w:val="0"/>
              <w:autoSpaceDN w:val="0"/>
              <w:adjustRightInd w:val="0"/>
              <w:spacing w:after="40" w:line="252" w:lineRule="auto"/>
              <w:rPr>
                <w:rFonts w:asciiTheme="minorHAnsi" w:hAnsiTheme="minorHAnsi" w:cstheme="minorHAnsi"/>
                <w:sz w:val="24"/>
                <w:szCs w:val="24"/>
                <w:lang w:val="en"/>
              </w:rPr>
            </w:pPr>
            <w:r w:rsidRPr="00CE29E2">
              <w:rPr>
                <w:rFonts w:asciiTheme="minorHAnsi" w:hAnsiTheme="minorHAnsi" w:cstheme="minorHAnsi"/>
                <w:b/>
                <w:bCs/>
                <w:sz w:val="24"/>
                <w:szCs w:val="24"/>
                <w:lang w:val="en"/>
              </w:rPr>
              <w:t>Job Purpose</w:t>
            </w:r>
            <w:r w:rsidR="004857D9" w:rsidRPr="00CE29E2">
              <w:rPr>
                <w:rFonts w:asciiTheme="minorHAnsi" w:hAnsiTheme="minorHAnsi" w:cstheme="minorHAnsi"/>
                <w:b/>
                <w:bCs/>
                <w:sz w:val="24"/>
                <w:szCs w:val="24"/>
                <w:lang w:val="en"/>
              </w:rPr>
              <w:t xml:space="preserve"> and</w:t>
            </w:r>
            <w:r w:rsidR="007706BC" w:rsidRPr="00CE29E2">
              <w:rPr>
                <w:rFonts w:asciiTheme="minorHAnsi" w:hAnsiTheme="minorHAnsi" w:cstheme="minorHAnsi"/>
                <w:b/>
                <w:bCs/>
                <w:sz w:val="24"/>
                <w:szCs w:val="24"/>
                <w:lang w:val="en"/>
              </w:rPr>
              <w:t xml:space="preserve"> Job Context</w:t>
            </w:r>
          </w:p>
        </w:tc>
      </w:tr>
      <w:tr w:rsidR="008D5DF6" w:rsidRPr="00005410"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624DF80" w14:textId="00A9B5A9" w:rsidR="0065656D" w:rsidRPr="00005410" w:rsidRDefault="007E4BAE">
            <w:pPr>
              <w:spacing w:after="40" w:line="252" w:lineRule="auto"/>
              <w:rPr>
                <w:rFonts w:asciiTheme="minorHAnsi" w:hAnsiTheme="minorHAnsi" w:cstheme="minorHAnsi"/>
                <w:sz w:val="24"/>
                <w:szCs w:val="24"/>
              </w:rPr>
            </w:pPr>
            <w:r w:rsidRPr="00005410">
              <w:rPr>
                <w:rFonts w:asciiTheme="minorHAnsi" w:hAnsiTheme="minorHAnsi" w:cstheme="minorHAnsi"/>
                <w:sz w:val="24"/>
                <w:szCs w:val="24"/>
              </w:rPr>
              <w:t xml:space="preserve">The IT Test Lead provides professional leadership and governance for testing across </w:t>
            </w:r>
            <w:r w:rsidR="00040558" w:rsidRPr="00005410">
              <w:rPr>
                <w:rFonts w:asciiTheme="minorHAnsi" w:hAnsiTheme="minorHAnsi" w:cstheme="minorHAnsi"/>
                <w:sz w:val="24"/>
                <w:szCs w:val="24"/>
              </w:rPr>
              <w:t>all</w:t>
            </w:r>
            <w:r w:rsidR="00AD6DD7" w:rsidRPr="00005410">
              <w:rPr>
                <w:rFonts w:asciiTheme="minorHAnsi" w:hAnsiTheme="minorHAnsi" w:cstheme="minorHAnsi"/>
                <w:sz w:val="24"/>
                <w:szCs w:val="24"/>
              </w:rPr>
              <w:t xml:space="preserve"> IT </w:t>
            </w:r>
            <w:r w:rsidRPr="00005410">
              <w:rPr>
                <w:rFonts w:asciiTheme="minorHAnsi" w:hAnsiTheme="minorHAnsi" w:cstheme="minorHAnsi"/>
                <w:sz w:val="24"/>
                <w:szCs w:val="24"/>
              </w:rPr>
              <w:t xml:space="preserve">technology </w:t>
            </w:r>
            <w:r w:rsidR="00E32E68" w:rsidRPr="00005410">
              <w:rPr>
                <w:rFonts w:asciiTheme="minorHAnsi" w:hAnsiTheme="minorHAnsi" w:cstheme="minorHAnsi"/>
                <w:sz w:val="24"/>
                <w:szCs w:val="24"/>
              </w:rPr>
              <w:t xml:space="preserve">and </w:t>
            </w:r>
            <w:r w:rsidR="00002A05" w:rsidRPr="00005410">
              <w:rPr>
                <w:rFonts w:asciiTheme="minorHAnsi" w:hAnsiTheme="minorHAnsi" w:cstheme="minorHAnsi"/>
                <w:sz w:val="24"/>
                <w:szCs w:val="24"/>
              </w:rPr>
              <w:t xml:space="preserve">application </w:t>
            </w:r>
            <w:r w:rsidRPr="00005410">
              <w:rPr>
                <w:rFonts w:asciiTheme="minorHAnsi" w:hAnsiTheme="minorHAnsi" w:cstheme="minorHAnsi"/>
                <w:sz w:val="24"/>
                <w:szCs w:val="24"/>
              </w:rPr>
              <w:t>projects, releases</w:t>
            </w:r>
            <w:r w:rsidR="00417B55" w:rsidRPr="00005410">
              <w:rPr>
                <w:rFonts w:asciiTheme="minorHAnsi" w:hAnsiTheme="minorHAnsi" w:cstheme="minorHAnsi"/>
                <w:sz w:val="24"/>
                <w:szCs w:val="24"/>
              </w:rPr>
              <w:t>, u</w:t>
            </w:r>
            <w:r w:rsidR="00EF715D" w:rsidRPr="00005410">
              <w:rPr>
                <w:rFonts w:asciiTheme="minorHAnsi" w:hAnsiTheme="minorHAnsi" w:cstheme="minorHAnsi"/>
                <w:sz w:val="24"/>
                <w:szCs w:val="24"/>
              </w:rPr>
              <w:t>pgrades</w:t>
            </w:r>
            <w:r w:rsidRPr="00005410">
              <w:rPr>
                <w:rFonts w:asciiTheme="minorHAnsi" w:hAnsiTheme="minorHAnsi" w:cstheme="minorHAnsi"/>
                <w:sz w:val="24"/>
                <w:szCs w:val="24"/>
              </w:rPr>
              <w:t xml:space="preserve"> and service changes, ensuring solutions are fit for purpose before implementation. The post leads the end-to-end test lifecycle, including planning, system and integration testing, user acceptance testing, regression testing and quality assurance, while coordinating internal teams, business users and suppliers. The role will establish a consistent </w:t>
            </w:r>
            <w:r w:rsidR="00DE1AD4" w:rsidRPr="00005410">
              <w:rPr>
                <w:rFonts w:asciiTheme="minorHAnsi" w:hAnsiTheme="minorHAnsi" w:cstheme="minorHAnsi"/>
                <w:sz w:val="24"/>
                <w:szCs w:val="24"/>
              </w:rPr>
              <w:t>I</w:t>
            </w:r>
            <w:r w:rsidR="007D14A0" w:rsidRPr="00005410">
              <w:rPr>
                <w:rFonts w:asciiTheme="minorHAnsi" w:hAnsiTheme="minorHAnsi" w:cstheme="minorHAnsi"/>
                <w:sz w:val="24"/>
                <w:szCs w:val="24"/>
              </w:rPr>
              <w:t>T</w:t>
            </w:r>
            <w:r w:rsidRPr="00005410">
              <w:rPr>
                <w:rFonts w:asciiTheme="minorHAnsi" w:hAnsiTheme="minorHAnsi" w:cstheme="minorHAnsi"/>
                <w:sz w:val="24"/>
                <w:szCs w:val="24"/>
              </w:rPr>
              <w:t>-wide testing capability, improve standards and reporting, and increase the effective use of risk-based testing and automation.</w:t>
            </w:r>
          </w:p>
        </w:tc>
      </w:tr>
      <w:tr w:rsidR="008D5DF6" w:rsidRPr="00005410"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367C335B" w14:textId="77777777" w:rsidR="008D5DF6" w:rsidRPr="00AE71EB" w:rsidRDefault="008D5DF6">
            <w:pPr>
              <w:widowControl w:val="0"/>
              <w:autoSpaceDE w:val="0"/>
              <w:autoSpaceDN w:val="0"/>
              <w:adjustRightInd w:val="0"/>
              <w:spacing w:after="40" w:line="252" w:lineRule="auto"/>
              <w:rPr>
                <w:rFonts w:asciiTheme="minorHAnsi" w:hAnsiTheme="minorHAnsi" w:cstheme="minorHAnsi"/>
                <w:sz w:val="24"/>
                <w:szCs w:val="24"/>
                <w:lang w:val="en"/>
              </w:rPr>
            </w:pPr>
            <w:r w:rsidRPr="00CE29E2">
              <w:rPr>
                <w:rFonts w:asciiTheme="minorHAnsi" w:hAnsiTheme="minorHAnsi" w:cstheme="minorHAnsi"/>
                <w:b/>
                <w:bCs/>
                <w:sz w:val="24"/>
                <w:szCs w:val="24"/>
                <w:lang w:val="en"/>
              </w:rPr>
              <w:lastRenderedPageBreak/>
              <w:t>Main Responsibilities and Duties</w:t>
            </w:r>
          </w:p>
        </w:tc>
      </w:tr>
      <w:tr w:rsidR="008D5DF6" w:rsidRPr="00005410"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tcPr>
          <w:p w14:paraId="5D419670" w14:textId="77777777" w:rsidR="00A42A3E" w:rsidRDefault="000E7663"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05410">
              <w:rPr>
                <w:rFonts w:asciiTheme="minorHAnsi" w:hAnsiTheme="minorHAnsi" w:cstheme="minorHAnsi"/>
                <w:sz w:val="24"/>
                <w:szCs w:val="24"/>
              </w:rPr>
              <w:t xml:space="preserve">Plan and deliver a highly specialist professional </w:t>
            </w:r>
            <w:r w:rsidR="000220DC">
              <w:rPr>
                <w:rFonts w:asciiTheme="minorHAnsi" w:hAnsiTheme="minorHAnsi" w:cstheme="minorHAnsi"/>
                <w:sz w:val="24"/>
                <w:szCs w:val="24"/>
              </w:rPr>
              <w:t xml:space="preserve">testing </w:t>
            </w:r>
            <w:r w:rsidRPr="00005410">
              <w:rPr>
                <w:rFonts w:asciiTheme="minorHAnsi" w:hAnsiTheme="minorHAnsi" w:cstheme="minorHAnsi"/>
                <w:sz w:val="24"/>
                <w:szCs w:val="24"/>
              </w:rPr>
              <w:t>service, which informs strategic decision making within the Council and by partner organisations. Select, develop and assess the suitability of ways of working, to meet long term organisational needs. Operational activities within the professional service area are planned, developed, communicated and delivered to ensure the required service standards are met and excellent customer service is established and delivered.</w:t>
            </w:r>
          </w:p>
          <w:p w14:paraId="48E5E979" w14:textId="6C385ADC" w:rsidR="000220DC" w:rsidRDefault="000E7663"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05410">
              <w:rPr>
                <w:rFonts w:asciiTheme="minorHAnsi" w:hAnsiTheme="minorHAnsi" w:cstheme="minorHAnsi"/>
                <w:sz w:val="24"/>
                <w:szCs w:val="24"/>
              </w:rPr>
              <w:t xml:space="preserve">External </w:t>
            </w:r>
            <w:r w:rsidR="00A42A3E">
              <w:rPr>
                <w:rFonts w:asciiTheme="minorHAnsi" w:hAnsiTheme="minorHAnsi" w:cstheme="minorHAnsi"/>
                <w:sz w:val="24"/>
                <w:szCs w:val="24"/>
              </w:rPr>
              <w:t xml:space="preserve">and internal audits </w:t>
            </w:r>
            <w:r w:rsidRPr="00005410">
              <w:rPr>
                <w:rFonts w:asciiTheme="minorHAnsi" w:hAnsiTheme="minorHAnsi" w:cstheme="minorHAnsi"/>
                <w:sz w:val="24"/>
                <w:szCs w:val="24"/>
              </w:rPr>
              <w:t>are managed effectively. Corporate strategy is effectively developed for area of responsibility.</w:t>
            </w:r>
          </w:p>
          <w:p w14:paraId="4A76EA9A" w14:textId="4102227D" w:rsidR="0065656D" w:rsidRDefault="007E4BAE"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220DC">
              <w:rPr>
                <w:rFonts w:asciiTheme="minorHAnsi" w:hAnsiTheme="minorHAnsi" w:cstheme="minorHAnsi"/>
                <w:sz w:val="24"/>
                <w:szCs w:val="24"/>
              </w:rPr>
              <w:t xml:space="preserve">Develop, maintain and communicate the </w:t>
            </w:r>
            <w:r w:rsidR="00ED7DE9" w:rsidRPr="000220DC">
              <w:rPr>
                <w:rFonts w:asciiTheme="minorHAnsi" w:hAnsiTheme="minorHAnsi" w:cstheme="minorHAnsi"/>
                <w:sz w:val="24"/>
                <w:szCs w:val="24"/>
              </w:rPr>
              <w:t>IT</w:t>
            </w:r>
            <w:r w:rsidR="0067611F" w:rsidRPr="000220DC">
              <w:rPr>
                <w:rFonts w:asciiTheme="minorHAnsi" w:hAnsiTheme="minorHAnsi" w:cstheme="minorHAnsi"/>
                <w:sz w:val="24"/>
                <w:szCs w:val="24"/>
              </w:rPr>
              <w:t xml:space="preserve"> </w:t>
            </w:r>
            <w:r w:rsidR="00185F95" w:rsidRPr="000220DC">
              <w:rPr>
                <w:rFonts w:asciiTheme="minorHAnsi" w:hAnsiTheme="minorHAnsi" w:cstheme="minorHAnsi"/>
                <w:sz w:val="24"/>
                <w:szCs w:val="24"/>
              </w:rPr>
              <w:t>Serv</w:t>
            </w:r>
            <w:r w:rsidR="00A67E73" w:rsidRPr="000220DC">
              <w:rPr>
                <w:rFonts w:asciiTheme="minorHAnsi" w:hAnsiTheme="minorHAnsi" w:cstheme="minorHAnsi"/>
                <w:sz w:val="24"/>
                <w:szCs w:val="24"/>
              </w:rPr>
              <w:t>ice</w:t>
            </w:r>
            <w:r w:rsidRPr="000220DC">
              <w:rPr>
                <w:rFonts w:asciiTheme="minorHAnsi" w:hAnsiTheme="minorHAnsi" w:cstheme="minorHAnsi"/>
                <w:sz w:val="24"/>
                <w:szCs w:val="24"/>
              </w:rPr>
              <w:t xml:space="preserve"> </w:t>
            </w:r>
            <w:r w:rsidR="00DD3511">
              <w:rPr>
                <w:rFonts w:asciiTheme="minorHAnsi" w:hAnsiTheme="minorHAnsi" w:cstheme="minorHAnsi"/>
                <w:sz w:val="24"/>
                <w:szCs w:val="24"/>
              </w:rPr>
              <w:t>T</w:t>
            </w:r>
            <w:r w:rsidRPr="000220DC">
              <w:rPr>
                <w:rFonts w:asciiTheme="minorHAnsi" w:hAnsiTheme="minorHAnsi" w:cstheme="minorHAnsi"/>
                <w:sz w:val="24"/>
                <w:szCs w:val="24"/>
              </w:rPr>
              <w:t xml:space="preserve">est </w:t>
            </w:r>
            <w:r w:rsidR="00DD3511">
              <w:rPr>
                <w:rFonts w:asciiTheme="minorHAnsi" w:hAnsiTheme="minorHAnsi" w:cstheme="minorHAnsi"/>
                <w:sz w:val="24"/>
                <w:szCs w:val="24"/>
              </w:rPr>
              <w:t>S</w:t>
            </w:r>
            <w:r w:rsidRPr="000220DC">
              <w:rPr>
                <w:rFonts w:asciiTheme="minorHAnsi" w:hAnsiTheme="minorHAnsi" w:cstheme="minorHAnsi"/>
                <w:sz w:val="24"/>
                <w:szCs w:val="24"/>
              </w:rPr>
              <w:t>trategy,</w:t>
            </w:r>
            <w:r w:rsidR="00DD3511">
              <w:rPr>
                <w:rFonts w:asciiTheme="minorHAnsi" w:hAnsiTheme="minorHAnsi" w:cstheme="minorHAnsi"/>
                <w:sz w:val="24"/>
                <w:szCs w:val="24"/>
              </w:rPr>
              <w:t xml:space="preserve"> o</w:t>
            </w:r>
            <w:r w:rsidRPr="000220DC">
              <w:rPr>
                <w:rFonts w:asciiTheme="minorHAnsi" w:hAnsiTheme="minorHAnsi" w:cstheme="minorHAnsi"/>
                <w:sz w:val="24"/>
                <w:szCs w:val="24"/>
              </w:rPr>
              <w:t>perating model, standards, templates and quality gates.</w:t>
            </w:r>
          </w:p>
          <w:p w14:paraId="5C1DCA0A" w14:textId="6198E85D" w:rsidR="0065656D" w:rsidRPr="000220DC" w:rsidRDefault="007E4BAE"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220DC">
              <w:rPr>
                <w:rFonts w:asciiTheme="minorHAnsi" w:hAnsiTheme="minorHAnsi" w:cstheme="minorHAnsi"/>
                <w:sz w:val="24"/>
                <w:szCs w:val="24"/>
              </w:rPr>
              <w:t>Create test plans that define scope, objectives, resources, environments, data, dependencies, entry and exit criteria, deliverables and timescales.</w:t>
            </w:r>
          </w:p>
          <w:p w14:paraId="6779C08D" w14:textId="0B482A93" w:rsidR="0065656D" w:rsidRPr="000220DC" w:rsidRDefault="007E4BAE"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220DC">
              <w:rPr>
                <w:rFonts w:asciiTheme="minorHAnsi" w:hAnsiTheme="minorHAnsi" w:cstheme="minorHAnsi"/>
                <w:sz w:val="24"/>
                <w:szCs w:val="24"/>
              </w:rPr>
              <w:t>Lead and coordinate system, system integration, end-to-end, user acceptance, regression, performance and security testing, applying a proportionate risk-based approach.</w:t>
            </w:r>
          </w:p>
          <w:p w14:paraId="33DE9DAA" w14:textId="26C8CE14" w:rsidR="0065656D" w:rsidRPr="000220DC" w:rsidRDefault="007E4BAE"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220DC">
              <w:rPr>
                <w:rFonts w:asciiTheme="minorHAnsi" w:hAnsiTheme="minorHAnsi" w:cstheme="minorHAnsi"/>
                <w:sz w:val="24"/>
                <w:szCs w:val="24"/>
              </w:rPr>
              <w:t>Assure requirements traceability and ensure functional and non-functional requirements are supported by appropriate test scenarios, scripts and evidence.</w:t>
            </w:r>
          </w:p>
          <w:p w14:paraId="5327367A" w14:textId="789B0F56" w:rsidR="0065656D" w:rsidRPr="000220DC" w:rsidRDefault="007E4BAE"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220DC">
              <w:rPr>
                <w:rFonts w:asciiTheme="minorHAnsi" w:hAnsiTheme="minorHAnsi" w:cstheme="minorHAnsi"/>
                <w:sz w:val="24"/>
                <w:szCs w:val="24"/>
              </w:rPr>
              <w:t>Lead defect management and triage, ensuring defects are accurately recorded, prioritised, assigned, resolved, retested and reported, with root-cause analysis for significant issues.</w:t>
            </w:r>
          </w:p>
          <w:p w14:paraId="5F3EDC20" w14:textId="24F8688B" w:rsidR="0065656D" w:rsidRDefault="007E4BAE"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220DC">
              <w:rPr>
                <w:rFonts w:asciiTheme="minorHAnsi" w:hAnsiTheme="minorHAnsi" w:cstheme="minorHAnsi"/>
                <w:sz w:val="24"/>
                <w:szCs w:val="24"/>
              </w:rPr>
              <w:t>Provide clear quality assessments and evidence-based recommendations to project boards, change governance and release decision makers.</w:t>
            </w:r>
          </w:p>
          <w:p w14:paraId="7CF1F40D" w14:textId="77777777" w:rsidR="00BA25BC" w:rsidRPr="00BA25BC" w:rsidRDefault="00BA25BC" w:rsidP="00BA25BC">
            <w:pPr>
              <w:pStyle w:val="ListParagraph"/>
              <w:numPr>
                <w:ilvl w:val="0"/>
                <w:numId w:val="18"/>
              </w:numPr>
              <w:spacing w:beforeLines="20" w:before="48" w:afterLines="20" w:after="48" w:line="240" w:lineRule="auto"/>
              <w:rPr>
                <w:rFonts w:asciiTheme="minorHAnsi" w:hAnsiTheme="minorHAnsi" w:cstheme="minorHAnsi"/>
                <w:sz w:val="24"/>
                <w:szCs w:val="24"/>
              </w:rPr>
            </w:pPr>
            <w:r w:rsidRPr="00BA25BC">
              <w:rPr>
                <w:rFonts w:asciiTheme="minorHAnsi" w:hAnsiTheme="minorHAnsi" w:cstheme="minorHAnsi"/>
                <w:sz w:val="24"/>
                <w:szCs w:val="24"/>
              </w:rPr>
              <w:t>Act as the product owner for the Council's enterprise testing toolset, leading the development of testing capabilities, governance standards, reporting frameworks and automation opportunities. Ensure the platform supports end-to-end quality assurance, provides accurate management information, integrates with delivery and service management processes, and delivers value for money through effective supplier and licence management.</w:t>
            </w:r>
          </w:p>
          <w:p w14:paraId="7D8BD236" w14:textId="7824281F" w:rsidR="0065656D" w:rsidRPr="00AA65ED" w:rsidRDefault="007E4BAE" w:rsidP="000220DC">
            <w:pPr>
              <w:pStyle w:val="ListParagraph"/>
              <w:numPr>
                <w:ilvl w:val="0"/>
                <w:numId w:val="18"/>
              </w:numPr>
              <w:spacing w:beforeLines="20" w:before="48" w:afterLines="20" w:after="48" w:line="240" w:lineRule="auto"/>
              <w:rPr>
                <w:rFonts w:asciiTheme="minorHAnsi" w:hAnsiTheme="minorHAnsi" w:cstheme="minorHAnsi"/>
                <w:sz w:val="24"/>
                <w:szCs w:val="24"/>
              </w:rPr>
            </w:pPr>
            <w:r w:rsidRPr="000220DC">
              <w:rPr>
                <w:rFonts w:asciiTheme="minorHAnsi" w:hAnsiTheme="minorHAnsi" w:cstheme="minorHAnsi"/>
                <w:sz w:val="24"/>
                <w:szCs w:val="24"/>
              </w:rPr>
              <w:t>Coordinate test resources across IT, business services, delivery partners and suppliers, resolving dependencies and escalating delivery</w:t>
            </w:r>
            <w:r w:rsidRPr="00AA65ED">
              <w:rPr>
                <w:rFonts w:asciiTheme="minorHAnsi" w:hAnsiTheme="minorHAnsi" w:cstheme="minorHAnsi"/>
                <w:sz w:val="24"/>
                <w:szCs w:val="24"/>
              </w:rPr>
              <w:t xml:space="preserve"> or quality risks.</w:t>
            </w:r>
          </w:p>
          <w:p w14:paraId="15BA90E6" w14:textId="4917A788" w:rsidR="0065656D" w:rsidRPr="00AA65ED" w:rsidRDefault="007E4BAE" w:rsidP="00AA65ED">
            <w:pPr>
              <w:pStyle w:val="ListParagraph"/>
              <w:numPr>
                <w:ilvl w:val="0"/>
                <w:numId w:val="18"/>
              </w:numPr>
              <w:spacing w:beforeLines="20" w:before="48" w:afterLines="20" w:after="48" w:line="240" w:lineRule="auto"/>
              <w:rPr>
                <w:rFonts w:asciiTheme="minorHAnsi" w:hAnsiTheme="minorHAnsi" w:cstheme="minorHAnsi"/>
                <w:sz w:val="24"/>
                <w:szCs w:val="24"/>
              </w:rPr>
            </w:pPr>
            <w:r w:rsidRPr="00AA65ED">
              <w:rPr>
                <w:rFonts w:asciiTheme="minorHAnsi" w:hAnsiTheme="minorHAnsi" w:cstheme="minorHAnsi"/>
                <w:sz w:val="24"/>
                <w:szCs w:val="24"/>
              </w:rPr>
              <w:t>Establish meaningful test measures and dashboards covering progress, coverage, defects, risk, readiness and residual quality concerns.</w:t>
            </w:r>
          </w:p>
          <w:p w14:paraId="53ECC3FC" w14:textId="56D37B8D" w:rsidR="0065656D" w:rsidRPr="00AA65ED" w:rsidRDefault="007E4BAE" w:rsidP="00AA65ED">
            <w:pPr>
              <w:pStyle w:val="ListParagraph"/>
              <w:numPr>
                <w:ilvl w:val="0"/>
                <w:numId w:val="18"/>
              </w:numPr>
              <w:spacing w:beforeLines="20" w:before="48" w:afterLines="20" w:after="48" w:line="240" w:lineRule="auto"/>
              <w:rPr>
                <w:rFonts w:asciiTheme="minorHAnsi" w:hAnsiTheme="minorHAnsi" w:cstheme="minorHAnsi"/>
                <w:sz w:val="24"/>
                <w:szCs w:val="24"/>
              </w:rPr>
            </w:pPr>
            <w:r w:rsidRPr="00AA65ED">
              <w:rPr>
                <w:rFonts w:asciiTheme="minorHAnsi" w:hAnsiTheme="minorHAnsi" w:cstheme="minorHAnsi"/>
                <w:sz w:val="24"/>
                <w:szCs w:val="24"/>
              </w:rPr>
              <w:t>Support business teams to plan and deliver effective UAT, including tester readiness, guidance, evidence capture and formal acceptance.</w:t>
            </w:r>
          </w:p>
          <w:p w14:paraId="0D6FFB70" w14:textId="15335199" w:rsidR="0065656D" w:rsidRPr="00AA65ED" w:rsidRDefault="007E4BAE" w:rsidP="00AA65ED">
            <w:pPr>
              <w:pStyle w:val="ListParagraph"/>
              <w:numPr>
                <w:ilvl w:val="0"/>
                <w:numId w:val="18"/>
              </w:numPr>
              <w:spacing w:beforeLines="20" w:before="48" w:afterLines="20" w:after="48" w:line="240" w:lineRule="auto"/>
              <w:rPr>
                <w:rFonts w:asciiTheme="minorHAnsi" w:hAnsiTheme="minorHAnsi" w:cstheme="minorHAnsi"/>
                <w:sz w:val="24"/>
                <w:szCs w:val="24"/>
              </w:rPr>
            </w:pPr>
            <w:r w:rsidRPr="00AA65ED">
              <w:rPr>
                <w:rFonts w:asciiTheme="minorHAnsi" w:hAnsiTheme="minorHAnsi" w:cstheme="minorHAnsi"/>
                <w:sz w:val="24"/>
                <w:szCs w:val="24"/>
              </w:rPr>
              <w:t>Champion continuous improvement, test automation, reusable test assets, lessons learned and knowledge sharing across the organisation.</w:t>
            </w:r>
          </w:p>
          <w:p w14:paraId="455D0B59" w14:textId="3A7F2A48" w:rsidR="0065656D" w:rsidRPr="00AA65ED" w:rsidRDefault="007E4BAE" w:rsidP="00AA65ED">
            <w:pPr>
              <w:pStyle w:val="ListParagraph"/>
              <w:numPr>
                <w:ilvl w:val="0"/>
                <w:numId w:val="18"/>
              </w:numPr>
              <w:spacing w:beforeLines="20" w:before="48" w:afterLines="20" w:after="48" w:line="240" w:lineRule="auto"/>
              <w:rPr>
                <w:rFonts w:asciiTheme="minorHAnsi" w:hAnsiTheme="minorHAnsi" w:cstheme="minorHAnsi"/>
                <w:sz w:val="24"/>
                <w:szCs w:val="24"/>
              </w:rPr>
            </w:pPr>
            <w:r w:rsidRPr="00AA65ED">
              <w:rPr>
                <w:rFonts w:asciiTheme="minorHAnsi" w:hAnsiTheme="minorHAnsi" w:cstheme="minorHAnsi"/>
                <w:sz w:val="24"/>
                <w:szCs w:val="24"/>
              </w:rPr>
              <w:t>Ensure testing considers accessibility, information security, data protection, operational support, business continuity and customer impact.</w:t>
            </w:r>
          </w:p>
          <w:p w14:paraId="5E0E6BEA" w14:textId="1B08F6FC" w:rsidR="0065656D" w:rsidRPr="00AA65ED" w:rsidRDefault="007E4BAE" w:rsidP="00AA65ED">
            <w:pPr>
              <w:pStyle w:val="ListParagraph"/>
              <w:numPr>
                <w:ilvl w:val="0"/>
                <w:numId w:val="18"/>
              </w:numPr>
              <w:spacing w:beforeLines="20" w:before="48" w:afterLines="20" w:after="48" w:line="240" w:lineRule="auto"/>
              <w:rPr>
                <w:rFonts w:asciiTheme="minorHAnsi" w:hAnsiTheme="minorHAnsi" w:cstheme="minorHAnsi"/>
                <w:sz w:val="24"/>
                <w:szCs w:val="24"/>
              </w:rPr>
            </w:pPr>
            <w:r w:rsidRPr="00AA65ED">
              <w:rPr>
                <w:rFonts w:asciiTheme="minorHAnsi" w:hAnsiTheme="minorHAnsi" w:cstheme="minorHAnsi"/>
                <w:sz w:val="24"/>
                <w:szCs w:val="24"/>
              </w:rPr>
              <w:t>Coach and mentor colleagues involved in testing and contribute to the development of organisational testing capability.</w:t>
            </w:r>
          </w:p>
          <w:p w14:paraId="1158763F" w14:textId="77777777" w:rsidR="004D6CF7" w:rsidRPr="00005410" w:rsidRDefault="004D6CF7" w:rsidP="004D6CF7">
            <w:pPr>
              <w:pStyle w:val="ListParagraph"/>
              <w:numPr>
                <w:ilvl w:val="0"/>
                <w:numId w:val="18"/>
              </w:numPr>
              <w:spacing w:beforeLines="20" w:before="48" w:afterLines="20" w:after="48" w:line="240" w:lineRule="auto"/>
              <w:rPr>
                <w:rFonts w:asciiTheme="minorHAnsi" w:hAnsiTheme="minorHAnsi" w:cstheme="minorHAnsi"/>
                <w:sz w:val="24"/>
                <w:szCs w:val="24"/>
              </w:rPr>
            </w:pPr>
            <w:r w:rsidRPr="00005410">
              <w:rPr>
                <w:rFonts w:asciiTheme="minorHAnsi" w:hAnsiTheme="minorHAnsi" w:cstheme="minorHAnsi"/>
                <w:sz w:val="24"/>
                <w:szCs w:val="24"/>
              </w:rPr>
              <w:t>Proactively build good working relationships and communicate effectively with all stakeholders. Stakeholders are identified and engaged. Stakeholder requirements are met.</w:t>
            </w:r>
          </w:p>
          <w:p w14:paraId="10E45948" w14:textId="77777777" w:rsidR="007A6EA2" w:rsidRPr="00005410" w:rsidRDefault="007A6EA2">
            <w:pPr>
              <w:spacing w:after="40" w:line="252" w:lineRule="auto"/>
              <w:ind w:left="259" w:hanging="173"/>
              <w:rPr>
                <w:rFonts w:asciiTheme="minorHAnsi" w:hAnsiTheme="minorHAnsi" w:cstheme="minorHAnsi"/>
              </w:rPr>
            </w:pPr>
          </w:p>
        </w:tc>
      </w:tr>
      <w:tr w:rsidR="00C010C0" w:rsidRPr="00005410"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7C2774E6" w14:textId="77777777" w:rsidR="00C010C0" w:rsidRPr="00AE71EB" w:rsidRDefault="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Accountability</w:t>
            </w:r>
          </w:p>
        </w:tc>
      </w:tr>
      <w:tr w:rsidR="00C010C0" w:rsidRPr="00005410"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2EB95C4C" w14:textId="7C760CDA" w:rsidR="0065656D" w:rsidRPr="00AA65ED" w:rsidRDefault="007E4BAE" w:rsidP="00AA65ED">
            <w:pPr>
              <w:pStyle w:val="ListParagraph"/>
              <w:numPr>
                <w:ilvl w:val="0"/>
                <w:numId w:val="20"/>
              </w:numPr>
              <w:spacing w:after="40" w:line="252" w:lineRule="auto"/>
              <w:rPr>
                <w:rFonts w:asciiTheme="minorHAnsi" w:hAnsiTheme="minorHAnsi" w:cstheme="minorHAnsi"/>
                <w:sz w:val="24"/>
                <w:szCs w:val="24"/>
              </w:rPr>
            </w:pPr>
            <w:r w:rsidRPr="00AA65ED">
              <w:rPr>
                <w:rFonts w:asciiTheme="minorHAnsi" w:hAnsiTheme="minorHAnsi" w:cstheme="minorHAnsi"/>
                <w:sz w:val="24"/>
                <w:szCs w:val="24"/>
              </w:rPr>
              <w:t xml:space="preserve">Budget managed: No dedicated budget assumed; </w:t>
            </w:r>
            <w:r w:rsidR="00816AA5" w:rsidRPr="00AA65ED">
              <w:rPr>
                <w:rFonts w:asciiTheme="minorHAnsi" w:hAnsiTheme="minorHAnsi" w:cstheme="minorHAnsi"/>
                <w:sz w:val="24"/>
                <w:szCs w:val="24"/>
              </w:rPr>
              <w:t>p</w:t>
            </w:r>
            <w:r w:rsidRPr="00AA65ED">
              <w:rPr>
                <w:rFonts w:asciiTheme="minorHAnsi" w:hAnsiTheme="minorHAnsi" w:cstheme="minorHAnsi"/>
                <w:sz w:val="24"/>
                <w:szCs w:val="24"/>
              </w:rPr>
              <w:t>ost will manage testing tools, consultancy or supplier expenditure.</w:t>
            </w:r>
          </w:p>
          <w:p w14:paraId="76FB6D86" w14:textId="350EC598" w:rsidR="0065656D" w:rsidRPr="00AA65ED" w:rsidRDefault="007E4BAE" w:rsidP="00AA65ED">
            <w:pPr>
              <w:pStyle w:val="ListParagraph"/>
              <w:numPr>
                <w:ilvl w:val="0"/>
                <w:numId w:val="20"/>
              </w:numPr>
              <w:spacing w:after="40" w:line="252" w:lineRule="auto"/>
              <w:rPr>
                <w:rFonts w:asciiTheme="minorHAnsi" w:hAnsiTheme="minorHAnsi" w:cstheme="minorHAnsi"/>
                <w:sz w:val="24"/>
                <w:szCs w:val="24"/>
              </w:rPr>
            </w:pPr>
            <w:r w:rsidRPr="00AA65ED">
              <w:rPr>
                <w:rFonts w:asciiTheme="minorHAnsi" w:hAnsiTheme="minorHAnsi" w:cstheme="minorHAnsi"/>
                <w:sz w:val="24"/>
                <w:szCs w:val="24"/>
              </w:rPr>
              <w:t xml:space="preserve">Budget monitored: </w:t>
            </w:r>
            <w:r w:rsidR="00AE71EB">
              <w:rPr>
                <w:rFonts w:asciiTheme="minorHAnsi" w:hAnsiTheme="minorHAnsi" w:cstheme="minorHAnsi"/>
                <w:sz w:val="24"/>
                <w:szCs w:val="24"/>
              </w:rPr>
              <w:t>TBC</w:t>
            </w:r>
          </w:p>
          <w:p w14:paraId="21B9C0C9" w14:textId="4E9F6606" w:rsidR="0065656D" w:rsidRPr="00AA65ED" w:rsidRDefault="007E4BAE" w:rsidP="00AA65ED">
            <w:pPr>
              <w:pStyle w:val="ListParagraph"/>
              <w:numPr>
                <w:ilvl w:val="0"/>
                <w:numId w:val="20"/>
              </w:numPr>
              <w:spacing w:after="40" w:line="252" w:lineRule="auto"/>
              <w:rPr>
                <w:rFonts w:asciiTheme="minorHAnsi" w:hAnsiTheme="minorHAnsi" w:cstheme="minorHAnsi"/>
                <w:sz w:val="24"/>
                <w:szCs w:val="24"/>
              </w:rPr>
            </w:pPr>
            <w:r w:rsidRPr="00AA65ED">
              <w:rPr>
                <w:rFonts w:asciiTheme="minorHAnsi" w:hAnsiTheme="minorHAnsi" w:cstheme="minorHAnsi"/>
                <w:sz w:val="24"/>
                <w:szCs w:val="24"/>
              </w:rPr>
              <w:lastRenderedPageBreak/>
              <w:t>Direct reports: The role will provide professional leadership and may manage project-based test resources.</w:t>
            </w:r>
          </w:p>
          <w:p w14:paraId="6FAF14DB" w14:textId="0479A35F" w:rsidR="00AE71EB" w:rsidRPr="00AE71EB" w:rsidRDefault="007E4BAE" w:rsidP="00AE71EB">
            <w:pPr>
              <w:pStyle w:val="ListParagraph"/>
              <w:numPr>
                <w:ilvl w:val="0"/>
                <w:numId w:val="20"/>
              </w:numPr>
              <w:spacing w:after="40" w:line="252" w:lineRule="auto"/>
              <w:rPr>
                <w:rFonts w:asciiTheme="minorHAnsi" w:hAnsiTheme="minorHAnsi" w:cstheme="minorHAnsi"/>
              </w:rPr>
            </w:pPr>
            <w:r w:rsidRPr="00AA65ED">
              <w:rPr>
                <w:rFonts w:asciiTheme="minorHAnsi" w:hAnsiTheme="minorHAnsi" w:cstheme="minorHAnsi"/>
                <w:sz w:val="24"/>
                <w:szCs w:val="24"/>
              </w:rPr>
              <w:t>Indirect reports: The role will coordinate matrix resources from IT, business services and delivery partners.</w:t>
            </w:r>
          </w:p>
          <w:p w14:paraId="36B43A2A" w14:textId="77777777" w:rsidR="00AE71EB" w:rsidRDefault="00AE71EB" w:rsidP="00AE71EB">
            <w:pPr>
              <w:spacing w:after="40" w:line="252" w:lineRule="auto"/>
              <w:ind w:left="86"/>
              <w:rPr>
                <w:rFonts w:asciiTheme="minorHAnsi" w:hAnsiTheme="minorHAnsi" w:cstheme="minorHAnsi"/>
                <w:sz w:val="24"/>
                <w:szCs w:val="24"/>
              </w:rPr>
            </w:pPr>
          </w:p>
          <w:p w14:paraId="4707FDDC" w14:textId="5E8530F6" w:rsidR="0065656D" w:rsidRPr="00AE71EB" w:rsidRDefault="007E4BAE" w:rsidP="00AE71EB">
            <w:pPr>
              <w:spacing w:after="40" w:line="252" w:lineRule="auto"/>
              <w:ind w:left="86"/>
              <w:rPr>
                <w:rFonts w:asciiTheme="minorHAnsi" w:hAnsiTheme="minorHAnsi" w:cstheme="minorHAnsi"/>
              </w:rPr>
            </w:pPr>
            <w:r w:rsidRPr="00AE71EB">
              <w:rPr>
                <w:rFonts w:asciiTheme="minorHAnsi" w:hAnsiTheme="minorHAnsi" w:cstheme="minorHAnsi"/>
                <w:sz w:val="24"/>
                <w:szCs w:val="24"/>
              </w:rPr>
              <w:t>Accountable for the quality, completeness and timeliness of test plans, evidence, defect reporting and readiness recommendations. Final business acceptance and release approval remain with the relevant accountable governance body.</w:t>
            </w:r>
          </w:p>
        </w:tc>
      </w:tr>
      <w:tr w:rsidR="00FB0EC1" w:rsidRPr="00005410"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45D262A2" w14:textId="78AEDA4E" w:rsidR="00FB0EC1" w:rsidRPr="00005410" w:rsidRDefault="00CF5EAC">
            <w:pPr>
              <w:widowControl w:val="0"/>
              <w:autoSpaceDE w:val="0"/>
              <w:autoSpaceDN w:val="0"/>
              <w:adjustRightInd w:val="0"/>
              <w:spacing w:after="40" w:line="252" w:lineRule="auto"/>
              <w:rPr>
                <w:rFonts w:asciiTheme="minorHAnsi" w:hAnsiTheme="minorHAnsi" w:cstheme="minorHAnsi"/>
                <w:b/>
                <w:bCs/>
                <w:lang w:val="en"/>
              </w:rPr>
            </w:pPr>
            <w:r w:rsidRPr="00CE29E2">
              <w:rPr>
                <w:rFonts w:asciiTheme="minorHAnsi" w:hAnsiTheme="minorHAnsi" w:cstheme="minorHAnsi"/>
                <w:b/>
                <w:bCs/>
                <w:sz w:val="24"/>
                <w:szCs w:val="24"/>
                <w:lang w:val="en"/>
              </w:rPr>
              <w:lastRenderedPageBreak/>
              <w:t xml:space="preserve">Scope for </w:t>
            </w:r>
            <w:r w:rsidR="00CA03E6" w:rsidRPr="00CE29E2">
              <w:rPr>
                <w:rFonts w:asciiTheme="minorHAnsi" w:hAnsiTheme="minorHAnsi" w:cstheme="minorHAnsi"/>
                <w:b/>
                <w:bCs/>
                <w:sz w:val="24"/>
                <w:szCs w:val="24"/>
                <w:lang w:val="en"/>
              </w:rPr>
              <w:t xml:space="preserve">forward </w:t>
            </w:r>
            <w:r w:rsidRPr="00CE29E2">
              <w:rPr>
                <w:rFonts w:asciiTheme="minorHAnsi" w:hAnsiTheme="minorHAnsi" w:cstheme="minorHAnsi"/>
                <w:b/>
                <w:bCs/>
                <w:sz w:val="24"/>
                <w:szCs w:val="24"/>
                <w:lang w:val="en"/>
              </w:rPr>
              <w:t>planning and deadlines</w:t>
            </w:r>
          </w:p>
        </w:tc>
      </w:tr>
      <w:tr w:rsidR="00FB0EC1" w:rsidRPr="00005410"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005410"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AE71EB" w:rsidRDefault="00F55D63" w:rsidP="00F55D63">
                  <w:pPr>
                    <w:widowControl w:val="0"/>
                    <w:autoSpaceDE w:val="0"/>
                    <w:autoSpaceDN w:val="0"/>
                    <w:adjustRightInd w:val="0"/>
                    <w:spacing w:before="40" w:after="40" w:line="240" w:lineRule="auto"/>
                    <w:rPr>
                      <w:rFonts w:asciiTheme="minorHAnsi" w:hAnsiTheme="minorHAnsi" w:cstheme="minorHAnsi"/>
                      <w:sz w:val="24"/>
                      <w:szCs w:val="24"/>
                      <w:lang w:val="en"/>
                    </w:rPr>
                  </w:pPr>
                  <w:r w:rsidRPr="00AE71EB">
                    <w:rPr>
                      <w:rFonts w:asciiTheme="minorHAnsi" w:hAnsiTheme="minorHAnsi" w:cstheme="minorHAnsi"/>
                      <w:b/>
                      <w:bCs/>
                      <w:sz w:val="24"/>
                      <w:szCs w:val="24"/>
                      <w:lang w:val="en"/>
                    </w:rPr>
                    <w:t>Planning &amp; deadline requirements</w:t>
                  </w:r>
                  <w:r w:rsidRPr="00AE71EB">
                    <w:rPr>
                      <w:rFonts w:asciiTheme="minorHAnsi" w:hAnsiTheme="minorHAnsi" w:cstheme="minorHAnsi"/>
                      <w:sz w:val="24"/>
                      <w:szCs w:val="24"/>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45EF5A09" w:rsidR="00F55D63" w:rsidRPr="00AE71EB" w:rsidRDefault="00F55D63" w:rsidP="00F55D63">
                  <w:pPr>
                    <w:widowControl w:val="0"/>
                    <w:autoSpaceDE w:val="0"/>
                    <w:autoSpaceDN w:val="0"/>
                    <w:adjustRightInd w:val="0"/>
                    <w:spacing w:before="40" w:after="40" w:line="240" w:lineRule="auto"/>
                    <w:rPr>
                      <w:rFonts w:asciiTheme="minorHAnsi" w:hAnsiTheme="minorHAnsi" w:cstheme="minorHAnsi"/>
                      <w:sz w:val="24"/>
                      <w:szCs w:val="24"/>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EDEAC3" w14:textId="77777777" w:rsidR="0065656D" w:rsidRPr="00AE71EB" w:rsidRDefault="007E4BAE">
                  <w:pPr>
                    <w:rPr>
                      <w:rFonts w:asciiTheme="minorHAnsi" w:hAnsiTheme="minorHAnsi" w:cstheme="minorHAnsi"/>
                      <w:sz w:val="24"/>
                      <w:szCs w:val="24"/>
                    </w:rPr>
                  </w:pPr>
                  <w:r w:rsidRPr="00AE71EB">
                    <w:rPr>
                      <w:rFonts w:asciiTheme="minorHAnsi" w:hAnsiTheme="minorHAnsi" w:cstheme="minorHAnsi"/>
                      <w:b/>
                      <w:sz w:val="24"/>
                      <w:szCs w:val="24"/>
                    </w:rPr>
                    <w:t>Provide Job Specific Examples</w:t>
                  </w:r>
                </w:p>
              </w:tc>
            </w:tr>
            <w:tr w:rsidR="00F55D63" w:rsidRPr="00005410"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AE71EB" w:rsidRDefault="00F55D63" w:rsidP="00F55D63">
                  <w:pPr>
                    <w:widowControl w:val="0"/>
                    <w:autoSpaceDE w:val="0"/>
                    <w:autoSpaceDN w:val="0"/>
                    <w:adjustRightInd w:val="0"/>
                    <w:spacing w:before="40" w:after="40" w:line="240" w:lineRule="auto"/>
                    <w:rPr>
                      <w:rFonts w:asciiTheme="minorHAnsi" w:hAnsiTheme="minorHAnsi" w:cstheme="minorHAnsi"/>
                      <w:sz w:val="24"/>
                      <w:szCs w:val="24"/>
                      <w:lang w:val="en"/>
                    </w:rPr>
                  </w:pPr>
                  <w:r w:rsidRPr="00AE71EB">
                    <w:rPr>
                      <w:rFonts w:asciiTheme="minorHAnsi" w:hAnsiTheme="minorHAnsi" w:cstheme="minorHAnsi"/>
                      <w:sz w:val="24"/>
                      <w:szCs w:val="24"/>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657D53F" w14:textId="77777777" w:rsidR="0065656D" w:rsidRPr="00AE71EB" w:rsidRDefault="007E4BAE">
                  <w:pPr>
                    <w:rPr>
                      <w:rFonts w:asciiTheme="minorHAnsi" w:hAnsiTheme="minorHAnsi" w:cstheme="minorHAnsi"/>
                      <w:sz w:val="24"/>
                      <w:szCs w:val="24"/>
                    </w:rPr>
                  </w:pPr>
                  <w:r w:rsidRPr="00AE71EB">
                    <w:rPr>
                      <w:rFonts w:ascii="Segoe UI Symbol" w:hAnsi="Segoe UI Symbol" w:cs="Segoe UI Symbol"/>
                      <w:b/>
                      <w:sz w:val="24"/>
                      <w:szCs w:val="24"/>
                    </w:rPr>
                    <w:t>✓</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D2534C4" w14:textId="77777777" w:rsidR="0065656D" w:rsidRPr="00AE71EB" w:rsidRDefault="007E4BAE">
                  <w:pPr>
                    <w:rPr>
                      <w:rFonts w:asciiTheme="minorHAnsi" w:hAnsiTheme="minorHAnsi" w:cstheme="minorHAnsi"/>
                      <w:sz w:val="24"/>
                      <w:szCs w:val="24"/>
                    </w:rPr>
                  </w:pPr>
                  <w:r w:rsidRPr="00AE71EB">
                    <w:rPr>
                      <w:rFonts w:asciiTheme="minorHAnsi" w:hAnsiTheme="minorHAnsi" w:cstheme="minorHAnsi"/>
                      <w:sz w:val="24"/>
                      <w:szCs w:val="24"/>
                    </w:rPr>
                    <w:t>Plan test cycles, environments, data, resources, defect resolution and reporting for active projects and releases.</w:t>
                  </w:r>
                </w:p>
              </w:tc>
            </w:tr>
            <w:tr w:rsidR="00F55D63" w:rsidRPr="00005410"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AE71EB" w:rsidRDefault="00F55D63" w:rsidP="00F55D63">
                  <w:pPr>
                    <w:widowControl w:val="0"/>
                    <w:autoSpaceDE w:val="0"/>
                    <w:autoSpaceDN w:val="0"/>
                    <w:adjustRightInd w:val="0"/>
                    <w:spacing w:before="40" w:after="40" w:line="240" w:lineRule="auto"/>
                    <w:rPr>
                      <w:rFonts w:asciiTheme="minorHAnsi" w:hAnsiTheme="minorHAnsi" w:cstheme="minorHAnsi"/>
                      <w:sz w:val="24"/>
                      <w:szCs w:val="24"/>
                      <w:lang w:val="en"/>
                    </w:rPr>
                  </w:pPr>
                  <w:r w:rsidRPr="00AE71EB">
                    <w:rPr>
                      <w:rFonts w:asciiTheme="minorHAnsi" w:hAnsiTheme="minorHAnsi" w:cstheme="minorHAnsi"/>
                      <w:sz w:val="24"/>
                      <w:szCs w:val="24"/>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BB246CD" w14:textId="77777777" w:rsidR="0065656D" w:rsidRPr="00AE71EB" w:rsidRDefault="007E4BAE">
                  <w:pPr>
                    <w:rPr>
                      <w:rFonts w:asciiTheme="minorHAnsi" w:hAnsiTheme="minorHAnsi" w:cstheme="minorHAnsi"/>
                      <w:sz w:val="24"/>
                      <w:szCs w:val="24"/>
                    </w:rPr>
                  </w:pPr>
                  <w:r w:rsidRPr="00AE71EB">
                    <w:rPr>
                      <w:rFonts w:ascii="Segoe UI Symbol" w:hAnsi="Segoe UI Symbol" w:cs="Segoe UI Symbol"/>
                      <w:b/>
                      <w:sz w:val="24"/>
                      <w:szCs w:val="24"/>
                    </w:rPr>
                    <w:t>✓</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331893" w14:textId="77777777" w:rsidR="0065656D" w:rsidRPr="00AE71EB" w:rsidRDefault="007E4BAE">
                  <w:pPr>
                    <w:rPr>
                      <w:rFonts w:asciiTheme="minorHAnsi" w:hAnsiTheme="minorHAnsi" w:cstheme="minorHAnsi"/>
                      <w:sz w:val="24"/>
                      <w:szCs w:val="24"/>
                    </w:rPr>
                  </w:pPr>
                  <w:r w:rsidRPr="00AE71EB">
                    <w:rPr>
                      <w:rFonts w:asciiTheme="minorHAnsi" w:hAnsiTheme="minorHAnsi" w:cstheme="minorHAnsi"/>
                      <w:sz w:val="24"/>
                      <w:szCs w:val="24"/>
                    </w:rPr>
                    <w:t>Maintain an annual testing capability roadmap, resource view, tool plan and improvement priorities aligned to the IT delivery pipeline.</w:t>
                  </w:r>
                </w:p>
              </w:tc>
            </w:tr>
            <w:tr w:rsidR="00F55D63" w:rsidRPr="00005410"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AE71EB" w:rsidRDefault="00F55D63" w:rsidP="00F55D63">
                  <w:pPr>
                    <w:widowControl w:val="0"/>
                    <w:autoSpaceDE w:val="0"/>
                    <w:autoSpaceDN w:val="0"/>
                    <w:adjustRightInd w:val="0"/>
                    <w:spacing w:before="40" w:after="40" w:line="240" w:lineRule="auto"/>
                    <w:rPr>
                      <w:rFonts w:asciiTheme="minorHAnsi" w:hAnsiTheme="minorHAnsi" w:cstheme="minorHAnsi"/>
                      <w:sz w:val="24"/>
                      <w:szCs w:val="24"/>
                      <w:lang w:val="en"/>
                    </w:rPr>
                  </w:pPr>
                  <w:r w:rsidRPr="00AE71EB">
                    <w:rPr>
                      <w:rFonts w:asciiTheme="minorHAnsi" w:hAnsiTheme="minorHAnsi" w:cstheme="minorHAnsi"/>
                      <w:sz w:val="24"/>
                      <w:szCs w:val="24"/>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C703FCA" w14:textId="77777777" w:rsidR="0065656D" w:rsidRPr="00AE71EB" w:rsidRDefault="007E4BAE">
                  <w:pPr>
                    <w:rPr>
                      <w:rFonts w:asciiTheme="minorHAnsi" w:hAnsiTheme="minorHAnsi" w:cstheme="minorHAnsi"/>
                      <w:sz w:val="24"/>
                      <w:szCs w:val="24"/>
                    </w:rPr>
                  </w:pPr>
                  <w:r w:rsidRPr="00AE71EB">
                    <w:rPr>
                      <w:rFonts w:ascii="Segoe UI Symbol" w:hAnsi="Segoe UI Symbol" w:cs="Segoe UI Symbol"/>
                      <w:b/>
                      <w:sz w:val="24"/>
                      <w:szCs w:val="24"/>
                    </w:rPr>
                    <w:t>✓</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874D908" w14:textId="77777777" w:rsidR="0065656D" w:rsidRPr="00AE71EB" w:rsidRDefault="007E4BAE">
                  <w:pPr>
                    <w:rPr>
                      <w:rFonts w:asciiTheme="minorHAnsi" w:hAnsiTheme="minorHAnsi" w:cstheme="minorHAnsi"/>
                      <w:sz w:val="24"/>
                      <w:szCs w:val="24"/>
                    </w:rPr>
                  </w:pPr>
                  <w:r w:rsidRPr="00AE71EB">
                    <w:rPr>
                      <w:rFonts w:asciiTheme="minorHAnsi" w:hAnsiTheme="minorHAnsi" w:cstheme="minorHAnsi"/>
                      <w:sz w:val="24"/>
                      <w:szCs w:val="24"/>
                    </w:rPr>
                    <w:t>Shape the longer-term organisational testing strategy, governance model, automation approach, skills capability and supplier requirements.</w:t>
                  </w:r>
                </w:p>
              </w:tc>
            </w:tr>
          </w:tbl>
          <w:p w14:paraId="72B6AE20" w14:textId="77777777" w:rsidR="00CF5EAC" w:rsidRPr="00005410" w:rsidRDefault="00CF5EAC">
            <w:pPr>
              <w:widowControl w:val="0"/>
              <w:autoSpaceDE w:val="0"/>
              <w:autoSpaceDN w:val="0"/>
              <w:adjustRightInd w:val="0"/>
              <w:spacing w:after="40" w:line="252" w:lineRule="auto"/>
              <w:rPr>
                <w:rFonts w:asciiTheme="minorHAnsi" w:hAnsiTheme="minorHAnsi" w:cstheme="minorHAnsi"/>
                <w:b/>
                <w:bCs/>
                <w:lang w:val="en"/>
              </w:rPr>
            </w:pPr>
          </w:p>
        </w:tc>
      </w:tr>
      <w:tr w:rsidR="008D5DF6" w:rsidRPr="00005410"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1345BC91" w14:textId="77777777" w:rsidR="008D5DF6" w:rsidRPr="00AE71EB" w:rsidRDefault="008D5DF6" w:rsidP="2EEC6A1F">
            <w:pPr>
              <w:widowControl w:val="0"/>
              <w:autoSpaceDE w:val="0"/>
              <w:autoSpaceDN w:val="0"/>
              <w:adjustRightInd w:val="0"/>
              <w:spacing w:after="40" w:line="252" w:lineRule="auto"/>
              <w:rPr>
                <w:rFonts w:asciiTheme="minorHAnsi" w:hAnsiTheme="minorHAnsi" w:cstheme="minorHAnsi"/>
                <w:sz w:val="24"/>
                <w:szCs w:val="24"/>
                <w:lang w:val="en-US"/>
              </w:rPr>
            </w:pPr>
            <w:r w:rsidRPr="00CE29E2">
              <w:rPr>
                <w:rFonts w:asciiTheme="minorHAnsi" w:hAnsiTheme="minorHAnsi" w:cstheme="minorHAnsi"/>
                <w:b/>
                <w:bCs/>
                <w:sz w:val="24"/>
                <w:szCs w:val="24"/>
                <w:lang w:val="en"/>
              </w:rPr>
              <w:t>Values and Behaviours</w:t>
            </w:r>
          </w:p>
        </w:tc>
      </w:tr>
      <w:tr w:rsidR="008D5DF6" w:rsidRPr="00005410"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4589422" w14:textId="77777777" w:rsidR="008D5DF6" w:rsidRPr="00AE71EB" w:rsidRDefault="008D5DF6" w:rsidP="2EEC6A1F">
            <w:pPr>
              <w:widowControl w:val="0"/>
              <w:autoSpaceDE w:val="0"/>
              <w:autoSpaceDN w:val="0"/>
              <w:adjustRightInd w:val="0"/>
              <w:spacing w:after="40" w:line="252" w:lineRule="auto"/>
              <w:jc w:val="both"/>
              <w:rPr>
                <w:rFonts w:asciiTheme="minorHAnsi" w:hAnsiTheme="minorHAnsi" w:cstheme="minorHAnsi"/>
                <w:sz w:val="22"/>
                <w:lang w:val="en-US"/>
              </w:rPr>
            </w:pPr>
            <w:r w:rsidRPr="00005410">
              <w:rPr>
                <w:rFonts w:asciiTheme="minorHAnsi" w:hAnsiTheme="minorHAnsi" w:cstheme="minorHAnsi"/>
                <w:lang w:val="en-US"/>
              </w:rPr>
              <w:t xml:space="preserve">We </w:t>
            </w:r>
            <w:r w:rsidRPr="00AE71EB">
              <w:rPr>
                <w:rFonts w:asciiTheme="minorHAnsi" w:hAnsiTheme="minorHAnsi" w:cstheme="minorHAnsi"/>
                <w:sz w:val="22"/>
                <w:lang w:val="en-US"/>
              </w:rPr>
              <w:t>expect your values and behaviours to reflect the values of the organisation:</w:t>
            </w:r>
          </w:p>
          <w:p w14:paraId="0537D5F7" w14:textId="77777777" w:rsidR="003937E2" w:rsidRPr="00AE71EB" w:rsidRDefault="003937E2" w:rsidP="00B44915">
            <w:pPr>
              <w:spacing w:after="40" w:line="252" w:lineRule="auto"/>
              <w:jc w:val="both"/>
              <w:rPr>
                <w:rFonts w:asciiTheme="minorHAnsi" w:hAnsiTheme="minorHAnsi" w:cstheme="minorHAnsi"/>
                <w:b/>
                <w:sz w:val="22"/>
              </w:rPr>
            </w:pPr>
            <w:r w:rsidRPr="00AE71EB">
              <w:rPr>
                <w:rFonts w:asciiTheme="minorHAnsi" w:hAnsiTheme="minorHAnsi" w:cstheme="minorHAnsi"/>
                <w:b/>
                <w:sz w:val="22"/>
              </w:rPr>
              <w:t>Proud</w:t>
            </w:r>
            <w:r w:rsidRPr="00AE71EB">
              <w:rPr>
                <w:rFonts w:asciiTheme="minorHAnsi" w:hAnsiTheme="minorHAnsi" w:cstheme="minorHAnsi"/>
                <w:sz w:val="22"/>
              </w:rPr>
              <w:t xml:space="preserve"> </w:t>
            </w:r>
          </w:p>
          <w:p w14:paraId="4A1810B7" w14:textId="77777777" w:rsidR="003937E2" w:rsidRPr="00AE71EB" w:rsidRDefault="003937E2" w:rsidP="00B44915">
            <w:pPr>
              <w:pStyle w:val="ListParagraph"/>
              <w:numPr>
                <w:ilvl w:val="0"/>
                <w:numId w:val="8"/>
              </w:numPr>
              <w:spacing w:after="40" w:line="252" w:lineRule="auto"/>
              <w:jc w:val="both"/>
              <w:rPr>
                <w:rFonts w:asciiTheme="minorHAnsi" w:hAnsiTheme="minorHAnsi" w:cstheme="minorHAnsi"/>
                <w:sz w:val="22"/>
              </w:rPr>
            </w:pPr>
            <w:r w:rsidRPr="00AE71EB">
              <w:rPr>
                <w:rFonts w:asciiTheme="minorHAnsi" w:hAnsiTheme="minorHAnsi" w:cstheme="minorHAnsi"/>
                <w:sz w:val="22"/>
              </w:rPr>
              <w:t>Perform to your best every day</w:t>
            </w:r>
          </w:p>
          <w:p w14:paraId="184607DC" w14:textId="77777777" w:rsidR="003937E2" w:rsidRPr="00AE71EB" w:rsidRDefault="003937E2" w:rsidP="00B44915">
            <w:pPr>
              <w:pStyle w:val="ListParagraph"/>
              <w:numPr>
                <w:ilvl w:val="0"/>
                <w:numId w:val="8"/>
              </w:numPr>
              <w:spacing w:after="40" w:line="252" w:lineRule="auto"/>
              <w:jc w:val="both"/>
              <w:rPr>
                <w:rFonts w:asciiTheme="minorHAnsi" w:hAnsiTheme="minorHAnsi" w:cstheme="minorHAnsi"/>
                <w:sz w:val="22"/>
              </w:rPr>
            </w:pPr>
            <w:r w:rsidRPr="00AE71EB">
              <w:rPr>
                <w:rFonts w:asciiTheme="minorHAnsi" w:hAnsiTheme="minorHAnsi" w:cstheme="minorHAnsi"/>
                <w:sz w:val="22"/>
              </w:rPr>
              <w:t>Cares about delivering the role and setting high standards</w:t>
            </w:r>
          </w:p>
          <w:p w14:paraId="51A8526C" w14:textId="77777777" w:rsidR="003937E2" w:rsidRPr="00AE71EB" w:rsidRDefault="003937E2" w:rsidP="00B44915">
            <w:pPr>
              <w:pStyle w:val="ListParagraph"/>
              <w:numPr>
                <w:ilvl w:val="0"/>
                <w:numId w:val="8"/>
              </w:numPr>
              <w:spacing w:after="40" w:line="252" w:lineRule="auto"/>
              <w:jc w:val="both"/>
              <w:rPr>
                <w:rFonts w:asciiTheme="minorHAnsi" w:hAnsiTheme="minorHAnsi" w:cstheme="minorHAnsi"/>
                <w:sz w:val="22"/>
              </w:rPr>
            </w:pPr>
            <w:r w:rsidRPr="00AE71EB">
              <w:rPr>
                <w:rFonts w:asciiTheme="minorHAnsi" w:hAnsiTheme="minorHAnsi" w:cstheme="minorHAnsi"/>
                <w:sz w:val="22"/>
              </w:rPr>
              <w:t xml:space="preserve">Upholds the reputation of the service and the wider Council </w:t>
            </w:r>
          </w:p>
          <w:p w14:paraId="416EC85C" w14:textId="77777777" w:rsidR="003937E2" w:rsidRPr="00AE71EB" w:rsidRDefault="003937E2" w:rsidP="00B44915">
            <w:pPr>
              <w:spacing w:after="40" w:line="252" w:lineRule="auto"/>
              <w:jc w:val="both"/>
              <w:rPr>
                <w:rFonts w:asciiTheme="minorHAnsi" w:hAnsiTheme="minorHAnsi" w:cstheme="minorHAnsi"/>
                <w:sz w:val="22"/>
              </w:rPr>
            </w:pPr>
            <w:r w:rsidRPr="00AE71EB">
              <w:rPr>
                <w:rFonts w:asciiTheme="minorHAnsi" w:hAnsiTheme="minorHAnsi" w:cstheme="minorHAnsi"/>
                <w:b/>
                <w:sz w:val="22"/>
              </w:rPr>
              <w:t>Ambitious</w:t>
            </w:r>
            <w:r w:rsidRPr="00AE71EB">
              <w:rPr>
                <w:rFonts w:asciiTheme="minorHAnsi" w:hAnsiTheme="minorHAnsi" w:cstheme="minorHAnsi"/>
                <w:sz w:val="22"/>
              </w:rPr>
              <w:t xml:space="preserve"> </w:t>
            </w:r>
          </w:p>
          <w:p w14:paraId="52094411" w14:textId="77777777" w:rsidR="003937E2" w:rsidRPr="00AE71EB" w:rsidRDefault="003937E2" w:rsidP="00B44915">
            <w:pPr>
              <w:pStyle w:val="ListParagraph"/>
              <w:numPr>
                <w:ilvl w:val="0"/>
                <w:numId w:val="11"/>
              </w:numPr>
              <w:spacing w:after="40" w:line="252" w:lineRule="auto"/>
              <w:jc w:val="both"/>
              <w:rPr>
                <w:rFonts w:asciiTheme="minorHAnsi" w:hAnsiTheme="minorHAnsi" w:cstheme="minorHAnsi"/>
                <w:sz w:val="22"/>
              </w:rPr>
            </w:pPr>
            <w:r w:rsidRPr="00AE71EB">
              <w:rPr>
                <w:rFonts w:asciiTheme="minorHAnsi" w:hAnsiTheme="minorHAnsi" w:cstheme="minorHAnsi"/>
                <w:sz w:val="22"/>
              </w:rPr>
              <w:t>Ambitious to learn, develop and fulfil potential</w:t>
            </w:r>
          </w:p>
          <w:p w14:paraId="4885276D" w14:textId="77777777" w:rsidR="003937E2" w:rsidRPr="00AE71EB" w:rsidRDefault="003937E2" w:rsidP="00B44915">
            <w:pPr>
              <w:pStyle w:val="ListParagraph"/>
              <w:numPr>
                <w:ilvl w:val="0"/>
                <w:numId w:val="11"/>
              </w:numPr>
              <w:spacing w:after="40" w:line="252" w:lineRule="auto"/>
              <w:jc w:val="both"/>
              <w:rPr>
                <w:rFonts w:asciiTheme="minorHAnsi" w:hAnsiTheme="minorHAnsi" w:cstheme="minorHAnsi"/>
                <w:sz w:val="22"/>
              </w:rPr>
            </w:pPr>
            <w:r w:rsidRPr="00AE71EB">
              <w:rPr>
                <w:rFonts w:asciiTheme="minorHAnsi" w:hAnsiTheme="minorHAnsi" w:cstheme="minorHAnsi"/>
                <w:sz w:val="22"/>
              </w:rPr>
              <w:t xml:space="preserve">Ambitious to do things better </w:t>
            </w:r>
          </w:p>
          <w:p w14:paraId="374665FA" w14:textId="77777777" w:rsidR="003937E2" w:rsidRPr="00AE71EB" w:rsidRDefault="003937E2" w:rsidP="00B44915">
            <w:pPr>
              <w:pStyle w:val="ListParagraph"/>
              <w:numPr>
                <w:ilvl w:val="0"/>
                <w:numId w:val="11"/>
              </w:numPr>
              <w:spacing w:after="40" w:line="252" w:lineRule="auto"/>
              <w:jc w:val="both"/>
              <w:rPr>
                <w:rFonts w:asciiTheme="minorHAnsi" w:hAnsiTheme="minorHAnsi" w:cstheme="minorHAnsi"/>
                <w:sz w:val="22"/>
              </w:rPr>
            </w:pPr>
            <w:r w:rsidRPr="00AE71EB">
              <w:rPr>
                <w:rFonts w:asciiTheme="minorHAnsi" w:hAnsiTheme="minorHAnsi" w:cstheme="minorHAnsi"/>
                <w:sz w:val="22"/>
              </w:rPr>
              <w:t>Solution focused looking for suitable resolutions</w:t>
            </w:r>
          </w:p>
          <w:p w14:paraId="22C2F872" w14:textId="77777777" w:rsidR="003937E2" w:rsidRPr="00AE71EB" w:rsidRDefault="003937E2" w:rsidP="00B44915">
            <w:pPr>
              <w:spacing w:after="40" w:line="252" w:lineRule="auto"/>
              <w:jc w:val="both"/>
              <w:rPr>
                <w:rFonts w:asciiTheme="minorHAnsi" w:hAnsiTheme="minorHAnsi" w:cstheme="minorHAnsi"/>
                <w:sz w:val="22"/>
              </w:rPr>
            </w:pPr>
            <w:r w:rsidRPr="00AE71EB">
              <w:rPr>
                <w:rFonts w:asciiTheme="minorHAnsi" w:hAnsiTheme="minorHAnsi" w:cstheme="minorHAnsi"/>
                <w:b/>
                <w:sz w:val="22"/>
              </w:rPr>
              <w:t>Collaborative</w:t>
            </w:r>
            <w:r w:rsidRPr="00AE71EB">
              <w:rPr>
                <w:rFonts w:asciiTheme="minorHAnsi" w:hAnsiTheme="minorHAnsi" w:cstheme="minorHAnsi"/>
                <w:sz w:val="22"/>
              </w:rPr>
              <w:t xml:space="preserve"> </w:t>
            </w:r>
          </w:p>
          <w:p w14:paraId="2CC1F1FA" w14:textId="77777777" w:rsidR="003937E2" w:rsidRPr="00AE71EB" w:rsidRDefault="003937E2" w:rsidP="00B44915">
            <w:pPr>
              <w:pStyle w:val="ListParagraph"/>
              <w:numPr>
                <w:ilvl w:val="0"/>
                <w:numId w:val="13"/>
              </w:numPr>
              <w:spacing w:after="40" w:line="252" w:lineRule="auto"/>
              <w:jc w:val="both"/>
              <w:rPr>
                <w:rFonts w:asciiTheme="minorHAnsi" w:hAnsiTheme="minorHAnsi" w:cstheme="minorHAnsi"/>
                <w:sz w:val="22"/>
              </w:rPr>
            </w:pPr>
            <w:r w:rsidRPr="00AE71EB">
              <w:rPr>
                <w:rFonts w:asciiTheme="minorHAnsi" w:hAnsiTheme="minorHAnsi" w:cstheme="minorHAnsi"/>
                <w:sz w:val="22"/>
              </w:rPr>
              <w:t>Effectively engages with others sharing ideas and solutions</w:t>
            </w:r>
          </w:p>
          <w:p w14:paraId="276CBF04" w14:textId="77777777" w:rsidR="003937E2" w:rsidRPr="00AE71EB" w:rsidRDefault="003937E2" w:rsidP="00B44915">
            <w:pPr>
              <w:pStyle w:val="ListParagraph"/>
              <w:numPr>
                <w:ilvl w:val="0"/>
                <w:numId w:val="13"/>
              </w:numPr>
              <w:spacing w:after="40" w:line="252" w:lineRule="auto"/>
              <w:jc w:val="both"/>
              <w:rPr>
                <w:rFonts w:asciiTheme="minorHAnsi" w:hAnsiTheme="minorHAnsi" w:cstheme="minorHAnsi"/>
                <w:sz w:val="22"/>
              </w:rPr>
            </w:pPr>
            <w:r w:rsidRPr="00AE71EB">
              <w:rPr>
                <w:rFonts w:asciiTheme="minorHAnsi" w:hAnsiTheme="minorHAnsi" w:cstheme="minorHAnsi"/>
                <w:sz w:val="22"/>
              </w:rPr>
              <w:t>Able to look at things from different perspectives</w:t>
            </w:r>
          </w:p>
          <w:p w14:paraId="11E8C2F7" w14:textId="77777777" w:rsidR="003937E2" w:rsidRPr="00AE71EB" w:rsidRDefault="003937E2" w:rsidP="00B44915">
            <w:pPr>
              <w:pStyle w:val="ListParagraph"/>
              <w:numPr>
                <w:ilvl w:val="0"/>
                <w:numId w:val="13"/>
              </w:numPr>
              <w:spacing w:after="40" w:line="252" w:lineRule="auto"/>
              <w:jc w:val="both"/>
              <w:rPr>
                <w:rFonts w:asciiTheme="minorHAnsi" w:hAnsiTheme="minorHAnsi" w:cstheme="minorHAnsi"/>
                <w:sz w:val="22"/>
              </w:rPr>
            </w:pPr>
            <w:r w:rsidRPr="00AE71EB">
              <w:rPr>
                <w:rFonts w:asciiTheme="minorHAnsi" w:hAnsiTheme="minorHAnsi" w:cstheme="minorHAnsi"/>
                <w:sz w:val="22"/>
              </w:rPr>
              <w:t>Happy to work with others to achieve outcomes</w:t>
            </w:r>
          </w:p>
          <w:p w14:paraId="298C2E49" w14:textId="77777777" w:rsidR="003937E2" w:rsidRPr="00AE71EB" w:rsidRDefault="003937E2" w:rsidP="00B44915">
            <w:pPr>
              <w:spacing w:after="40" w:line="252" w:lineRule="auto"/>
              <w:jc w:val="both"/>
              <w:rPr>
                <w:rFonts w:asciiTheme="minorHAnsi" w:hAnsiTheme="minorHAnsi" w:cstheme="minorHAnsi"/>
                <w:sz w:val="22"/>
              </w:rPr>
            </w:pPr>
            <w:r w:rsidRPr="00AE71EB">
              <w:rPr>
                <w:rFonts w:asciiTheme="minorHAnsi" w:hAnsiTheme="minorHAnsi" w:cstheme="minorHAnsi"/>
                <w:b/>
                <w:sz w:val="22"/>
              </w:rPr>
              <w:t>Trustworthy</w:t>
            </w:r>
            <w:r w:rsidRPr="00AE71EB">
              <w:rPr>
                <w:rFonts w:asciiTheme="minorHAnsi" w:hAnsiTheme="minorHAnsi" w:cstheme="minorHAnsi"/>
                <w:sz w:val="22"/>
              </w:rPr>
              <w:t xml:space="preserve"> </w:t>
            </w:r>
          </w:p>
          <w:p w14:paraId="01D874F9" w14:textId="77777777" w:rsidR="003937E2" w:rsidRPr="00AE71EB" w:rsidRDefault="003937E2" w:rsidP="00B44915">
            <w:pPr>
              <w:pStyle w:val="ListParagraph"/>
              <w:numPr>
                <w:ilvl w:val="0"/>
                <w:numId w:val="12"/>
              </w:numPr>
              <w:spacing w:after="40" w:line="252" w:lineRule="auto"/>
              <w:jc w:val="both"/>
              <w:rPr>
                <w:rFonts w:asciiTheme="minorHAnsi" w:hAnsiTheme="minorHAnsi" w:cstheme="minorHAnsi"/>
                <w:sz w:val="22"/>
              </w:rPr>
            </w:pPr>
            <w:r w:rsidRPr="00AE71EB">
              <w:rPr>
                <w:rFonts w:asciiTheme="minorHAnsi" w:hAnsiTheme="minorHAnsi" w:cstheme="minorHAnsi"/>
                <w:sz w:val="22"/>
              </w:rPr>
              <w:t>Accountable for actions</w:t>
            </w:r>
          </w:p>
          <w:p w14:paraId="680C2EC0" w14:textId="77777777" w:rsidR="003937E2" w:rsidRPr="00AE71EB" w:rsidRDefault="003937E2" w:rsidP="00B44915">
            <w:pPr>
              <w:pStyle w:val="ListParagraph"/>
              <w:numPr>
                <w:ilvl w:val="0"/>
                <w:numId w:val="12"/>
              </w:numPr>
              <w:spacing w:after="40" w:line="252" w:lineRule="auto"/>
              <w:jc w:val="both"/>
              <w:rPr>
                <w:rFonts w:asciiTheme="minorHAnsi" w:hAnsiTheme="minorHAnsi" w:cstheme="minorHAnsi"/>
                <w:sz w:val="22"/>
              </w:rPr>
            </w:pPr>
            <w:r w:rsidRPr="00AE71EB">
              <w:rPr>
                <w:rFonts w:asciiTheme="minorHAnsi" w:hAnsiTheme="minorHAnsi" w:cstheme="minorHAnsi"/>
                <w:sz w:val="22"/>
              </w:rPr>
              <w:t>Behaves professionally and to professional standards</w:t>
            </w:r>
          </w:p>
          <w:p w14:paraId="366A61BB" w14:textId="77777777" w:rsidR="003937E2" w:rsidRPr="00005410" w:rsidRDefault="003937E2" w:rsidP="00B44915">
            <w:pPr>
              <w:widowControl w:val="0"/>
              <w:numPr>
                <w:ilvl w:val="0"/>
                <w:numId w:val="12"/>
              </w:numPr>
              <w:autoSpaceDE w:val="0"/>
              <w:autoSpaceDN w:val="0"/>
              <w:adjustRightInd w:val="0"/>
              <w:spacing w:after="40" w:line="252" w:lineRule="auto"/>
              <w:jc w:val="both"/>
              <w:rPr>
                <w:rFonts w:asciiTheme="minorHAnsi" w:hAnsiTheme="minorHAnsi" w:cstheme="minorHAnsi"/>
                <w:lang w:val="en"/>
              </w:rPr>
            </w:pPr>
            <w:r w:rsidRPr="00AE71EB">
              <w:rPr>
                <w:rFonts w:asciiTheme="minorHAnsi" w:hAnsiTheme="minorHAnsi" w:cstheme="minorHAnsi"/>
                <w:sz w:val="22"/>
              </w:rPr>
              <w:t>Quick to respond and show initiative</w:t>
            </w:r>
          </w:p>
        </w:tc>
      </w:tr>
    </w:tbl>
    <w:p w14:paraId="1BE2B2ED" w14:textId="77777777" w:rsidR="008D5DF6" w:rsidRDefault="003937E2">
      <w:pPr>
        <w:widowControl w:val="0"/>
        <w:autoSpaceDE w:val="0"/>
        <w:autoSpaceDN w:val="0"/>
        <w:adjustRightInd w:val="0"/>
        <w:spacing w:after="0"/>
        <w:rPr>
          <w:rFonts w:asciiTheme="minorHAnsi" w:hAnsiTheme="minorHAnsi" w:cstheme="minorHAnsi"/>
          <w:sz w:val="24"/>
          <w:szCs w:val="24"/>
          <w:lang w:val="en"/>
        </w:rPr>
      </w:pPr>
      <w:r w:rsidRPr="00AE71EB">
        <w:rPr>
          <w:rFonts w:asciiTheme="minorHAnsi" w:hAnsiTheme="minorHAnsi" w:cstheme="minorHAnsi"/>
          <w:sz w:val="24"/>
          <w:szCs w:val="24"/>
          <w:lang w:val="en"/>
        </w:rPr>
        <w:t>T</w:t>
      </w:r>
      <w:r w:rsidR="008D5DF6" w:rsidRPr="00AE71EB">
        <w:rPr>
          <w:rFonts w:asciiTheme="minorHAnsi" w:hAnsiTheme="minorHAnsi" w:cstheme="minorHAnsi"/>
          <w:sz w:val="24"/>
          <w:szCs w:val="24"/>
          <w:lang w:val="en"/>
        </w:rPr>
        <w:t>he following criteria will be assessed from information provided on your completed application form, during the shortlisting and assessment process, and from your references.</w:t>
      </w:r>
    </w:p>
    <w:p w14:paraId="756A767C" w14:textId="77777777" w:rsidR="00AE71EB" w:rsidRPr="00AE71EB" w:rsidRDefault="00AE71EB">
      <w:pPr>
        <w:widowControl w:val="0"/>
        <w:autoSpaceDE w:val="0"/>
        <w:autoSpaceDN w:val="0"/>
        <w:adjustRightInd w:val="0"/>
        <w:spacing w:after="0"/>
        <w:rPr>
          <w:rFonts w:asciiTheme="minorHAnsi" w:hAnsiTheme="minorHAnsi" w:cstheme="minorHAnsi"/>
          <w:sz w:val="24"/>
          <w:szCs w:val="24"/>
          <w:lang w:val="en"/>
        </w:rPr>
      </w:pPr>
    </w:p>
    <w:tbl>
      <w:tblPr>
        <w:tblW w:w="10770" w:type="dxa"/>
        <w:tblInd w:w="-5" w:type="dxa"/>
        <w:tblLayout w:type="fixed"/>
        <w:tblLook w:val="0000" w:firstRow="0" w:lastRow="0" w:firstColumn="0" w:lastColumn="0" w:noHBand="0" w:noVBand="0"/>
      </w:tblPr>
      <w:tblGrid>
        <w:gridCol w:w="4505"/>
        <w:gridCol w:w="3759"/>
        <w:gridCol w:w="1253"/>
        <w:gridCol w:w="1253"/>
      </w:tblGrid>
      <w:tr w:rsidR="008D5DF6" w:rsidRPr="00AE71EB" w14:paraId="47EECF83"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3560A8C1" w14:textId="77777777" w:rsidR="008D5DF6" w:rsidRPr="00CE29E2" w:rsidRDefault="008D5DF6" w:rsidP="2EEC6A1F">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 xml:space="preserve">Knowledge, Skills and Experience </w:t>
            </w:r>
          </w:p>
          <w:p w14:paraId="5836CB07" w14:textId="37AF635B" w:rsidR="008D5DF6" w:rsidRPr="00CE29E2" w:rsidRDefault="008D5DF6">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w:t>
            </w:r>
            <w:r w:rsidR="00F63F06" w:rsidRPr="00CE29E2">
              <w:rPr>
                <w:rFonts w:asciiTheme="minorHAnsi" w:hAnsiTheme="minorHAnsi" w:cstheme="minorHAnsi"/>
                <w:b/>
                <w:bCs/>
                <w:sz w:val="24"/>
                <w:szCs w:val="24"/>
                <w:lang w:val="en"/>
              </w:rPr>
              <w:t>taken from</w:t>
            </w:r>
            <w:r w:rsidR="008D1E0F" w:rsidRPr="00CE29E2">
              <w:rPr>
                <w:rFonts w:asciiTheme="minorHAnsi" w:hAnsiTheme="minorHAnsi" w:cstheme="minorHAnsi"/>
                <w:b/>
                <w:bCs/>
                <w:sz w:val="24"/>
                <w:szCs w:val="24"/>
                <w:lang w:val="en"/>
              </w:rPr>
              <w:t xml:space="preserve"> </w:t>
            </w:r>
            <w:r w:rsidR="00F63F06" w:rsidRPr="00CE29E2">
              <w:rPr>
                <w:rFonts w:asciiTheme="minorHAnsi" w:hAnsiTheme="minorHAnsi" w:cstheme="minorHAnsi"/>
                <w:b/>
                <w:bCs/>
                <w:sz w:val="24"/>
                <w:szCs w:val="24"/>
                <w:lang w:val="en"/>
              </w:rPr>
              <w:t>role profile</w:t>
            </w:r>
            <w:r w:rsidR="008D1E0F" w:rsidRPr="00CE29E2">
              <w:rPr>
                <w:rFonts w:asciiTheme="minorHAnsi" w:hAnsiTheme="minorHAnsi" w:cstheme="minorHAnsi"/>
                <w:b/>
                <w:bCs/>
                <w:sz w:val="24"/>
                <w:szCs w:val="24"/>
                <w:lang w:val="en"/>
              </w:rPr>
              <w:t xml:space="preserve"> to complete</w:t>
            </w:r>
            <w:r w:rsidRPr="00CE29E2">
              <w:rPr>
                <w:rFonts w:asciiTheme="minorHAnsi" w:hAnsiTheme="minorHAnsi" w:cstheme="minorHAnsi"/>
                <w:b/>
                <w:bCs/>
                <w:sz w:val="24"/>
                <w:szCs w:val="24"/>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4917C05B" w14:textId="77777777" w:rsidR="008D5DF6" w:rsidRPr="00CE29E2" w:rsidRDefault="008D5DF6">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2F3B43B8" w14:textId="77777777" w:rsidR="008D5DF6" w:rsidRPr="00CE29E2" w:rsidRDefault="008D5DF6">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0FA1A976" w14:textId="77777777" w:rsidR="008D5DF6" w:rsidRPr="00CE29E2" w:rsidRDefault="008D5DF6">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Desirable</w:t>
            </w:r>
          </w:p>
        </w:tc>
      </w:tr>
      <w:tr w:rsidR="008D5DF6" w:rsidRPr="00AE71EB" w14:paraId="7929ACA9"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466C8E1A"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Substantial relevant experience of leading testing for complex technology projects, releases or service changes.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68B4FA2C"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Plans and controls multiple test phases, dependencies, resources and evidence across enterprise applications and integrations.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19CE78A9"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672A6659" w14:textId="77777777" w:rsidR="0065656D" w:rsidRPr="00AE71EB" w:rsidRDefault="0065656D">
            <w:pPr>
              <w:spacing w:after="40" w:line="252" w:lineRule="auto"/>
              <w:rPr>
                <w:rFonts w:asciiTheme="minorHAnsi" w:hAnsiTheme="minorHAnsi" w:cstheme="minorHAnsi"/>
                <w:sz w:val="24"/>
                <w:szCs w:val="24"/>
              </w:rPr>
            </w:pPr>
          </w:p>
        </w:tc>
      </w:tr>
      <w:tr w:rsidR="008D5DF6" w:rsidRPr="00AE71EB" w14:paraId="4D334A1E"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341D75AE"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Expert knowledge of test lifecycle management, quality assurance, risk-based testing, defect management and requirements traceability.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1C77ACF7"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Defines proportionate test coverage, quality gates, acceptance criteria and auditable evidence.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490C27DC"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A37501D" w14:textId="77777777" w:rsidR="0065656D" w:rsidRPr="00AE71EB" w:rsidRDefault="0065656D">
            <w:pPr>
              <w:spacing w:after="40" w:line="252" w:lineRule="auto"/>
              <w:rPr>
                <w:rFonts w:asciiTheme="minorHAnsi" w:hAnsiTheme="minorHAnsi" w:cstheme="minorHAnsi"/>
                <w:sz w:val="24"/>
                <w:szCs w:val="24"/>
              </w:rPr>
            </w:pPr>
          </w:p>
        </w:tc>
      </w:tr>
      <w:tr w:rsidR="008D5DF6" w:rsidRPr="00AE71EB" w14:paraId="7F1A662D"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5221207"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Strong technical understanding of enterprise applications, integrations, APIs, data migration, cloud services and non-functional testing.</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9EF9CF2"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Works with technical specialists to assure end-to-end, integration, performance, security and data outcomes.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196D4C1"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DAB6C7B" w14:textId="77777777" w:rsidR="0065656D" w:rsidRPr="00AE71EB" w:rsidRDefault="0065656D">
            <w:pPr>
              <w:spacing w:after="40" w:line="252" w:lineRule="auto"/>
              <w:rPr>
                <w:rFonts w:asciiTheme="minorHAnsi" w:hAnsiTheme="minorHAnsi" w:cstheme="minorHAnsi"/>
                <w:sz w:val="24"/>
                <w:szCs w:val="24"/>
              </w:rPr>
            </w:pPr>
          </w:p>
        </w:tc>
      </w:tr>
      <w:tr w:rsidR="00C010C0" w:rsidRPr="00AE71EB" w14:paraId="4CEFCEEB"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2C1C38EB"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Experience of test management and delivery tools, such as Azure DevOps, Jira or equivalent, with strong reporting and dashboard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171B717"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Maintains test cases, execution evidence, traceability, defect records and stakeholder reporting.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896F40A"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2EB378F" w14:textId="77777777" w:rsidR="0065656D" w:rsidRPr="00AE71EB" w:rsidRDefault="0065656D">
            <w:pPr>
              <w:spacing w:after="40" w:line="252" w:lineRule="auto"/>
              <w:rPr>
                <w:rFonts w:asciiTheme="minorHAnsi" w:hAnsiTheme="minorHAnsi" w:cstheme="minorHAnsi"/>
                <w:sz w:val="24"/>
                <w:szCs w:val="24"/>
              </w:rPr>
            </w:pPr>
          </w:p>
        </w:tc>
      </w:tr>
      <w:tr w:rsidR="00C010C0" w:rsidRPr="00AE71EB" w14:paraId="35749AEE"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218A5BB"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Proven leadership, stakeholder engagement, facilitation, negotiation and supplier management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316D2CE7"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Coordinates business testers, technical teams and suppliers; leads triage and communicates quality risks clearly.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C8E4E47"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6A05A809" w14:textId="77777777" w:rsidR="0065656D" w:rsidRPr="00AE71EB" w:rsidRDefault="0065656D">
            <w:pPr>
              <w:spacing w:after="40" w:line="252" w:lineRule="auto"/>
              <w:rPr>
                <w:rFonts w:asciiTheme="minorHAnsi" w:hAnsiTheme="minorHAnsi" w:cstheme="minorHAnsi"/>
                <w:sz w:val="24"/>
                <w:szCs w:val="24"/>
              </w:rPr>
            </w:pPr>
          </w:p>
        </w:tc>
      </w:tr>
      <w:tr w:rsidR="00C010C0" w:rsidRPr="00AE71EB" w14:paraId="4CEB1EB5"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47DBEFE5"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Proven ability to think strategically, solve complex problems, make evidence-based decisions and manage delivery risk.</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E634CC0"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Provides objective readiness recommendations and escalates material quality concerns through governance.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592AEAC"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A39BBE3" w14:textId="77777777" w:rsidR="0065656D" w:rsidRPr="00AE71EB" w:rsidRDefault="0065656D">
            <w:pPr>
              <w:spacing w:after="40" w:line="252" w:lineRule="auto"/>
              <w:rPr>
                <w:rFonts w:asciiTheme="minorHAnsi" w:hAnsiTheme="minorHAnsi" w:cstheme="minorHAnsi"/>
                <w:sz w:val="24"/>
                <w:szCs w:val="24"/>
              </w:rPr>
            </w:pPr>
          </w:p>
        </w:tc>
      </w:tr>
      <w:tr w:rsidR="00387130" w:rsidRPr="00AE71EB" w14:paraId="02F55EB4"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1D9F520E" w14:textId="1C76E1E8" w:rsidR="00387130" w:rsidRPr="00AE71EB" w:rsidRDefault="00387130">
            <w:pPr>
              <w:spacing w:after="40" w:line="252" w:lineRule="auto"/>
              <w:rPr>
                <w:rFonts w:asciiTheme="minorHAnsi" w:hAnsiTheme="minorHAnsi" w:cstheme="minorHAnsi"/>
                <w:sz w:val="24"/>
                <w:szCs w:val="24"/>
              </w:rPr>
            </w:pPr>
            <w:r>
              <w:rPr>
                <w:rFonts w:asciiTheme="minorHAnsi" w:hAnsiTheme="minorHAnsi" w:cstheme="minorHAnsi"/>
                <w:sz w:val="24"/>
                <w:szCs w:val="24"/>
              </w:rPr>
              <w:t xml:space="preserve">Experience of test management and delivery tools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41BA926" w14:textId="663B0722" w:rsidR="00387130" w:rsidRPr="00AE71EB" w:rsidRDefault="005C21DA">
            <w:pPr>
              <w:spacing w:after="40" w:line="252" w:lineRule="auto"/>
              <w:rPr>
                <w:rFonts w:asciiTheme="minorHAnsi" w:hAnsiTheme="minorHAnsi" w:cstheme="minorHAnsi"/>
                <w:sz w:val="24"/>
                <w:szCs w:val="24"/>
              </w:rPr>
            </w:pPr>
            <w:r w:rsidRPr="005C21DA">
              <w:rPr>
                <w:rFonts w:asciiTheme="minorHAnsi" w:hAnsiTheme="minorHAnsi" w:cstheme="minorHAnsi"/>
                <w:sz w:val="24"/>
                <w:szCs w:val="24"/>
              </w:rPr>
              <w:t>Azure DevOps, Jira or equivalent, with strong reporting and dashboard skills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3434C3EA" w14:textId="378F0B0A" w:rsidR="00387130" w:rsidRPr="00AE71EB" w:rsidRDefault="005C21DA">
            <w:pPr>
              <w:spacing w:after="40" w:line="252" w:lineRule="auto"/>
              <w:rPr>
                <w:rFonts w:ascii="Segoe UI Symbol" w:hAnsi="Segoe UI Symbol" w:cs="Segoe UI Symbol"/>
                <w:b/>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674CA8D2" w14:textId="77777777" w:rsidR="00387130" w:rsidRPr="00AE71EB" w:rsidRDefault="00387130">
            <w:pPr>
              <w:spacing w:after="40" w:line="252" w:lineRule="auto"/>
              <w:rPr>
                <w:rFonts w:asciiTheme="minorHAnsi" w:hAnsiTheme="minorHAnsi" w:cstheme="minorHAnsi"/>
                <w:sz w:val="24"/>
                <w:szCs w:val="24"/>
              </w:rPr>
            </w:pPr>
          </w:p>
        </w:tc>
      </w:tr>
      <w:tr w:rsidR="00C010C0" w:rsidRPr="00AE71EB" w14:paraId="512DFE7F" w14:textId="77777777" w:rsidTr="0038713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6AD6DF7"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Experience of Agile, Waterfall and hybrid delivery, plus change, release, incident and problem management practices.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1A8915A0"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Adapts test governance to the delivery approach and supports safe transition into live service.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FF01C82"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41C8F396" w14:textId="77777777" w:rsidR="0065656D" w:rsidRPr="00AE71EB" w:rsidRDefault="0065656D">
            <w:pPr>
              <w:spacing w:after="40" w:line="252" w:lineRule="auto"/>
              <w:rPr>
                <w:rFonts w:asciiTheme="minorHAnsi" w:hAnsiTheme="minorHAnsi" w:cstheme="minorHAnsi"/>
                <w:sz w:val="24"/>
                <w:szCs w:val="24"/>
              </w:rPr>
            </w:pPr>
          </w:p>
        </w:tc>
      </w:tr>
      <w:tr w:rsidR="00C010C0" w:rsidRPr="00AE71EB" w14:paraId="315171C0" w14:textId="77777777" w:rsidTr="0038713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08EBAACA" w14:textId="77777777" w:rsidR="00C010C0" w:rsidRPr="00AE71EB" w:rsidRDefault="00C010C0" w:rsidP="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Qualifications</w:t>
            </w:r>
            <w:r w:rsidR="27CE7C0D" w:rsidRPr="00CE29E2">
              <w:rPr>
                <w:rFonts w:asciiTheme="minorHAnsi" w:hAnsiTheme="minorHAnsi" w:cstheme="minorHAnsi"/>
                <w:b/>
                <w:bCs/>
                <w:sz w:val="24"/>
                <w:szCs w:val="24"/>
                <w:lang w:val="en"/>
              </w:rPr>
              <w:t xml:space="preserve"> </w:t>
            </w:r>
          </w:p>
          <w:p w14:paraId="6C892D4B" w14:textId="1DAD7D4D" w:rsidR="00AF0196" w:rsidRPr="00CE29E2" w:rsidRDefault="00AF0196" w:rsidP="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659B8A4F" w14:textId="77777777" w:rsidR="00C010C0" w:rsidRPr="00CE29E2" w:rsidRDefault="00C010C0" w:rsidP="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1B15E07A" w14:textId="77777777" w:rsidR="00C010C0" w:rsidRPr="00CE29E2" w:rsidRDefault="00C010C0" w:rsidP="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Desirable</w:t>
            </w:r>
          </w:p>
        </w:tc>
      </w:tr>
      <w:tr w:rsidR="00C010C0" w:rsidRPr="00AE71EB" w14:paraId="3545D35D" w14:textId="77777777" w:rsidTr="0038713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1DB390FB"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Educated to degree level or able to demonstrate equivalent relevant knowledge and experience.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47ECB09"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BF731FE" w14:textId="77777777" w:rsidR="00C010C0" w:rsidRPr="00AE71EB" w:rsidRDefault="00C010C0" w:rsidP="00C010C0">
            <w:pPr>
              <w:widowControl w:val="0"/>
              <w:autoSpaceDE w:val="0"/>
              <w:autoSpaceDN w:val="0"/>
              <w:adjustRightInd w:val="0"/>
              <w:spacing w:after="40" w:line="252" w:lineRule="auto"/>
              <w:jc w:val="center"/>
              <w:rPr>
                <w:rFonts w:asciiTheme="minorHAnsi" w:hAnsiTheme="minorHAnsi" w:cstheme="minorHAnsi"/>
                <w:sz w:val="24"/>
                <w:szCs w:val="24"/>
                <w:lang w:val="en"/>
              </w:rPr>
            </w:pPr>
          </w:p>
        </w:tc>
      </w:tr>
      <w:tr w:rsidR="00C010C0" w:rsidRPr="00AE71EB" w14:paraId="17E8A27D" w14:textId="77777777" w:rsidTr="0038713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5AA989A7"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lastRenderedPageBreak/>
              <w:t>Relevant professional qualification, such as ISTQB Foundation or equivalent testing certification. Advanced Test Manager, Agile testing, ITIL or project delivery certification would be advantageous.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4FE1F3B0"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66BA24F" w14:textId="0EBA1025" w:rsidR="0065656D" w:rsidRPr="00AE71EB" w:rsidRDefault="0065656D">
            <w:pPr>
              <w:spacing w:after="40" w:line="252" w:lineRule="auto"/>
              <w:rPr>
                <w:rFonts w:asciiTheme="minorHAnsi" w:hAnsiTheme="minorHAnsi" w:cstheme="minorHAnsi"/>
                <w:sz w:val="24"/>
                <w:szCs w:val="24"/>
              </w:rPr>
            </w:pPr>
          </w:p>
        </w:tc>
      </w:tr>
      <w:tr w:rsidR="00C010C0" w:rsidRPr="00AE71EB" w14:paraId="4E46CF72" w14:textId="77777777" w:rsidTr="0038713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52AE4E94" w14:textId="77777777" w:rsidR="00C010C0" w:rsidRPr="00CE29E2" w:rsidRDefault="00C010C0" w:rsidP="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04097450" w14:textId="77777777" w:rsidR="00C010C0" w:rsidRPr="00CE29E2" w:rsidRDefault="00C010C0" w:rsidP="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tcMar>
              <w:top w:w="80" w:type="dxa"/>
              <w:left w:w="100" w:type="dxa"/>
              <w:bottom w:w="80" w:type="dxa"/>
              <w:right w:w="100" w:type="dxa"/>
            </w:tcMar>
            <w:vAlign w:val="center"/>
          </w:tcPr>
          <w:p w14:paraId="79BFCDCB" w14:textId="77777777" w:rsidR="00C010C0" w:rsidRPr="00CE29E2" w:rsidRDefault="00C010C0" w:rsidP="00C010C0">
            <w:pPr>
              <w:widowControl w:val="0"/>
              <w:autoSpaceDE w:val="0"/>
              <w:autoSpaceDN w:val="0"/>
              <w:adjustRightInd w:val="0"/>
              <w:spacing w:after="40" w:line="252" w:lineRule="auto"/>
              <w:rPr>
                <w:rFonts w:asciiTheme="minorHAnsi" w:hAnsiTheme="minorHAnsi" w:cstheme="minorHAnsi"/>
                <w:b/>
                <w:bCs/>
                <w:sz w:val="24"/>
                <w:szCs w:val="24"/>
                <w:lang w:val="en"/>
              </w:rPr>
            </w:pPr>
            <w:r w:rsidRPr="00CE29E2">
              <w:rPr>
                <w:rFonts w:asciiTheme="minorHAnsi" w:hAnsiTheme="minorHAnsi" w:cstheme="minorHAnsi"/>
                <w:b/>
                <w:bCs/>
                <w:sz w:val="24"/>
                <w:szCs w:val="24"/>
                <w:lang w:val="en"/>
              </w:rPr>
              <w:t>Desirable</w:t>
            </w:r>
          </w:p>
        </w:tc>
      </w:tr>
      <w:tr w:rsidR="00C010C0" w:rsidRPr="00AE71EB" w14:paraId="7FE18B2E" w14:textId="77777777" w:rsidTr="0038713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D911512" w14:textId="4A277281" w:rsidR="00C010C0" w:rsidRPr="00AE71EB" w:rsidRDefault="00C010C0" w:rsidP="2EEC6A1F">
            <w:pPr>
              <w:widowControl w:val="0"/>
              <w:autoSpaceDE w:val="0"/>
              <w:autoSpaceDN w:val="0"/>
              <w:adjustRightInd w:val="0"/>
              <w:spacing w:after="40" w:line="252" w:lineRule="auto"/>
              <w:rPr>
                <w:rFonts w:asciiTheme="minorHAnsi" w:hAnsiTheme="minorHAnsi" w:cstheme="minorHAnsi"/>
                <w:sz w:val="24"/>
                <w:szCs w:val="24"/>
                <w:lang w:val="en-US"/>
              </w:rPr>
            </w:pPr>
            <w:r w:rsidRPr="00AE71EB">
              <w:rPr>
                <w:rFonts w:asciiTheme="minorHAnsi" w:hAnsiTheme="minorHAnsi" w:cstheme="minorHAnsi"/>
                <w:sz w:val="24"/>
                <w:szCs w:val="24"/>
                <w:lang w:val="en-US"/>
              </w:rPr>
              <w:t>A full driving license required to be able to carry out the role</w:t>
            </w:r>
            <w:r w:rsidR="00CA03E6" w:rsidRPr="00AE71EB">
              <w:rPr>
                <w:rFonts w:asciiTheme="minorHAnsi" w:hAnsiTheme="minorHAnsi" w:cstheme="minorHAnsi"/>
                <w:sz w:val="24"/>
                <w:szCs w:val="24"/>
                <w:lang w:val="en-US"/>
              </w:rPr>
              <w:t xml:space="preserve"> </w:t>
            </w:r>
            <w:r w:rsidR="00CA03E6" w:rsidRPr="00AE71EB">
              <w:rPr>
                <w:rFonts w:asciiTheme="minorHAnsi" w:hAnsiTheme="minorHAnsi" w:cstheme="minorHAnsi"/>
                <w:i/>
                <w:iCs/>
                <w:sz w:val="24"/>
                <w:szCs w:val="24"/>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2A3D3EC" w14:textId="77777777" w:rsidR="0065656D" w:rsidRPr="00AE71EB" w:rsidRDefault="0065656D">
            <w:pPr>
              <w:spacing w:after="40" w:line="252" w:lineRule="auto"/>
              <w:rPr>
                <w:rFonts w:asciiTheme="minorHAnsi" w:hAnsiTheme="minorHAnsi" w:cstheme="minorHAnsi"/>
                <w:sz w:val="24"/>
                <w:szCs w:val="24"/>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7705D3A2"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r>
      <w:tr w:rsidR="00C010C0" w:rsidRPr="00AE71EB" w14:paraId="6457F547" w14:textId="77777777" w:rsidTr="0038713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AA55BD3" w14:textId="77777777" w:rsidR="00C010C0" w:rsidRPr="00AE71EB" w:rsidRDefault="00C010C0" w:rsidP="2EEC6A1F">
            <w:pPr>
              <w:widowControl w:val="0"/>
              <w:autoSpaceDE w:val="0"/>
              <w:autoSpaceDN w:val="0"/>
              <w:adjustRightInd w:val="0"/>
              <w:spacing w:before="40" w:after="40" w:line="252" w:lineRule="auto"/>
              <w:rPr>
                <w:rFonts w:asciiTheme="minorHAnsi" w:hAnsiTheme="minorHAnsi" w:cstheme="minorHAnsi"/>
                <w:sz w:val="24"/>
                <w:szCs w:val="24"/>
                <w:lang w:val="en-US"/>
              </w:rPr>
            </w:pPr>
            <w:r w:rsidRPr="00AE71EB">
              <w:rPr>
                <w:rFonts w:asciiTheme="minorHAnsi" w:hAnsiTheme="minorHAnsi" w:cstheme="minorHAnsi"/>
                <w:sz w:val="24"/>
                <w:szCs w:val="24"/>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0D0B940D" w14:textId="77777777" w:rsidR="0065656D" w:rsidRPr="00AE71EB" w:rsidRDefault="0065656D">
            <w:pPr>
              <w:spacing w:after="40" w:line="252" w:lineRule="auto"/>
              <w:rPr>
                <w:rFonts w:asciiTheme="minorHAnsi" w:hAnsiTheme="minorHAnsi" w:cstheme="minorHAnsi"/>
                <w:sz w:val="24"/>
                <w:szCs w:val="24"/>
              </w:rPr>
            </w:pPr>
          </w:p>
        </w:tc>
      </w:tr>
      <w:tr w:rsidR="434E0969" w:rsidRPr="00005410" w14:paraId="3654E8A7" w14:textId="77777777" w:rsidTr="00387130">
        <w:trPr>
          <w:trHeight w:val="743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1277A69F" w14:textId="77777777" w:rsidR="0065656D" w:rsidRPr="00AE71EB" w:rsidRDefault="007E4BAE">
            <w:pPr>
              <w:spacing w:after="40" w:line="252" w:lineRule="auto"/>
              <w:rPr>
                <w:rFonts w:asciiTheme="minorHAnsi" w:hAnsiTheme="minorHAnsi" w:cstheme="minorHAnsi"/>
                <w:sz w:val="24"/>
                <w:szCs w:val="24"/>
              </w:rPr>
            </w:pPr>
            <w:r w:rsidRPr="00AE71EB">
              <w:rPr>
                <w:rFonts w:asciiTheme="minorHAnsi" w:hAnsiTheme="minorHAnsi" w:cstheme="minorHAnsi"/>
                <w:sz w:val="24"/>
                <w:szCs w:val="24"/>
              </w:rPr>
              <w:t>This post is covered by the Rehabilitation of Offenders Act 1974. Applicants are required to declare all unspent cautions and/or unspent convictions. This wording is subject to HR confirmation alongside the final DBS requirement.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vAlign w:val="center"/>
          </w:tcPr>
          <w:p w14:paraId="6CBE0F0C" w14:textId="77777777" w:rsidR="0065656D" w:rsidRPr="00AE71EB" w:rsidRDefault="007E4BAE">
            <w:pPr>
              <w:spacing w:after="40" w:line="252" w:lineRule="auto"/>
              <w:rPr>
                <w:rFonts w:asciiTheme="minorHAnsi" w:hAnsiTheme="minorHAnsi" w:cstheme="minorHAnsi"/>
                <w:sz w:val="24"/>
                <w:szCs w:val="24"/>
              </w:rPr>
            </w:pPr>
            <w:r w:rsidRPr="00AE71EB">
              <w:rPr>
                <w:rFonts w:ascii="Segoe UI Symbol" w:hAnsi="Segoe UI Symbol" w:cs="Segoe UI Symbol"/>
                <w:b/>
                <w:sz w:val="24"/>
                <w:szCs w:val="24"/>
              </w:rPr>
              <w:t>✓</w:t>
            </w:r>
          </w:p>
        </w:tc>
      </w:tr>
    </w:tbl>
    <w:p w14:paraId="6F0F27B6" w14:textId="77777777" w:rsidR="008D5DF6" w:rsidRPr="00005410" w:rsidRDefault="008D5DF6">
      <w:pPr>
        <w:widowControl w:val="0"/>
        <w:autoSpaceDE w:val="0"/>
        <w:autoSpaceDN w:val="0"/>
        <w:adjustRightInd w:val="0"/>
        <w:spacing w:after="0" w:line="240" w:lineRule="auto"/>
        <w:rPr>
          <w:rFonts w:asciiTheme="minorHAnsi" w:hAnsiTheme="minorHAnsi" w:cstheme="minorHAnsi"/>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005410"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80" w:type="dxa"/>
              <w:left w:w="100" w:type="dxa"/>
              <w:bottom w:w="80" w:type="dxa"/>
              <w:right w:w="100" w:type="dxa"/>
            </w:tcMar>
          </w:tcPr>
          <w:p w14:paraId="68039B7A" w14:textId="77777777" w:rsidR="00E45E40" w:rsidRPr="00005410" w:rsidRDefault="00E45E40" w:rsidP="2EEC6A1F">
            <w:pPr>
              <w:widowControl w:val="0"/>
              <w:autoSpaceDE w:val="0"/>
              <w:autoSpaceDN w:val="0"/>
              <w:adjustRightInd w:val="0"/>
              <w:spacing w:before="40" w:after="40" w:line="252" w:lineRule="auto"/>
              <w:rPr>
                <w:rFonts w:asciiTheme="minorHAnsi" w:hAnsiTheme="minorHAnsi" w:cstheme="minorHAnsi"/>
                <w:lang w:val="en-US"/>
              </w:rPr>
            </w:pPr>
            <w:r w:rsidRPr="00005410">
              <w:rPr>
                <w:rFonts w:asciiTheme="minorHAnsi" w:hAnsiTheme="minorHAnsi" w:cstheme="minorHAnsi"/>
                <w:lang w:val="en-US"/>
              </w:rPr>
              <w:t xml:space="preserve">This job summary is not intended to be </w:t>
            </w:r>
            <w:proofErr w:type="gramStart"/>
            <w:r w:rsidRPr="00005410">
              <w:rPr>
                <w:rFonts w:asciiTheme="minorHAnsi" w:hAnsiTheme="minorHAnsi" w:cstheme="minorHAnsi"/>
                <w:lang w:val="en-US"/>
              </w:rPr>
              <w:t>exhaustive</w:t>
            </w:r>
            <w:proofErr w:type="gramEnd"/>
            <w:r w:rsidRPr="00005410">
              <w:rPr>
                <w:rFonts w:asciiTheme="minorHAnsi" w:hAnsiTheme="minorHAnsi" w:cstheme="minorHAnsi"/>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005410" w:rsidRDefault="008D5DF6">
      <w:pPr>
        <w:widowControl w:val="0"/>
        <w:autoSpaceDE w:val="0"/>
        <w:autoSpaceDN w:val="0"/>
        <w:adjustRightInd w:val="0"/>
        <w:spacing w:after="0" w:line="240" w:lineRule="auto"/>
        <w:rPr>
          <w:rFonts w:asciiTheme="minorHAnsi" w:hAnsiTheme="minorHAnsi" w:cstheme="minorHAnsi"/>
          <w:lang w:val="en"/>
        </w:rPr>
      </w:pPr>
    </w:p>
    <w:p w14:paraId="3CFE02EC" w14:textId="77777777" w:rsidR="003937E2" w:rsidRPr="00005410" w:rsidRDefault="003937E2">
      <w:pPr>
        <w:widowControl w:val="0"/>
        <w:autoSpaceDE w:val="0"/>
        <w:autoSpaceDN w:val="0"/>
        <w:adjustRightInd w:val="0"/>
        <w:spacing w:after="0" w:line="240" w:lineRule="auto"/>
        <w:rPr>
          <w:rFonts w:asciiTheme="minorHAnsi" w:hAnsiTheme="minorHAnsi" w:cstheme="minorHAnsi"/>
          <w:b/>
          <w:bCs/>
          <w:sz w:val="32"/>
          <w:szCs w:val="32"/>
          <w:lang w:val="en"/>
        </w:rPr>
      </w:pPr>
    </w:p>
    <w:p w14:paraId="77C2DF5D" w14:textId="77777777" w:rsidR="003937E2" w:rsidRPr="00005410" w:rsidRDefault="003937E2">
      <w:pPr>
        <w:widowControl w:val="0"/>
        <w:autoSpaceDE w:val="0"/>
        <w:autoSpaceDN w:val="0"/>
        <w:adjustRightInd w:val="0"/>
        <w:spacing w:after="0" w:line="240" w:lineRule="auto"/>
        <w:rPr>
          <w:rFonts w:asciiTheme="minorHAnsi" w:hAnsiTheme="minorHAnsi" w:cstheme="minorHAnsi"/>
          <w:b/>
          <w:bCs/>
          <w:sz w:val="32"/>
          <w:szCs w:val="32"/>
          <w:lang w:val="en"/>
        </w:rPr>
      </w:pPr>
    </w:p>
    <w:p w14:paraId="09FFE581" w14:textId="77777777" w:rsidR="008D5DF6" w:rsidRPr="00005410" w:rsidRDefault="008D5DF6" w:rsidP="00E07C11">
      <w:pPr>
        <w:widowControl w:val="0"/>
        <w:autoSpaceDE w:val="0"/>
        <w:autoSpaceDN w:val="0"/>
        <w:adjustRightInd w:val="0"/>
        <w:spacing w:after="0" w:line="240" w:lineRule="auto"/>
        <w:rPr>
          <w:rFonts w:asciiTheme="minorHAnsi" w:hAnsiTheme="minorHAnsi" w:cstheme="minorHAnsi"/>
          <w:lang w:val="en"/>
        </w:rPr>
      </w:pPr>
    </w:p>
    <w:p w14:paraId="39143CF0" w14:textId="77777777" w:rsidR="00CF2298" w:rsidRPr="00005410" w:rsidRDefault="00CF2298">
      <w:pPr>
        <w:widowControl w:val="0"/>
        <w:autoSpaceDE w:val="0"/>
        <w:autoSpaceDN w:val="0"/>
        <w:adjustRightInd w:val="0"/>
        <w:spacing w:after="0" w:line="240" w:lineRule="auto"/>
        <w:rPr>
          <w:rFonts w:asciiTheme="minorHAnsi" w:hAnsiTheme="minorHAnsi" w:cstheme="minorHAnsi"/>
          <w:lang w:val="en"/>
        </w:rPr>
      </w:pPr>
    </w:p>
    <w:sectPr w:rsidR="00CF2298" w:rsidRPr="00005410" w:rsidSect="003937E2">
      <w:headerReference w:type="default" r:id="rId10"/>
      <w:pgSz w:w="12240" w:h="15840"/>
      <w:pgMar w:top="792" w:right="864" w:bottom="792" w:left="86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ABB88" w14:textId="77777777" w:rsidR="001F715A" w:rsidRDefault="001F715A" w:rsidP="00045D07">
      <w:pPr>
        <w:spacing w:after="0" w:line="240" w:lineRule="auto"/>
      </w:pPr>
      <w:r>
        <w:separator/>
      </w:r>
    </w:p>
  </w:endnote>
  <w:endnote w:type="continuationSeparator" w:id="0">
    <w:p w14:paraId="7C2A5D2F" w14:textId="77777777" w:rsidR="001F715A" w:rsidRDefault="001F715A" w:rsidP="00045D07">
      <w:pPr>
        <w:spacing w:after="0" w:line="240" w:lineRule="auto"/>
      </w:pPr>
      <w:r>
        <w:continuationSeparator/>
      </w:r>
    </w:p>
  </w:endnote>
  <w:endnote w:type="continuationNotice" w:id="1">
    <w:p w14:paraId="1127228B" w14:textId="77777777" w:rsidR="001F715A" w:rsidRDefault="001F71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A9B3A" w14:textId="77777777" w:rsidR="001F715A" w:rsidRDefault="001F715A" w:rsidP="00045D07">
      <w:pPr>
        <w:spacing w:after="0" w:line="240" w:lineRule="auto"/>
      </w:pPr>
      <w:r>
        <w:separator/>
      </w:r>
    </w:p>
  </w:footnote>
  <w:footnote w:type="continuationSeparator" w:id="0">
    <w:p w14:paraId="6385AA42" w14:textId="77777777" w:rsidR="001F715A" w:rsidRDefault="001F715A" w:rsidP="00045D07">
      <w:pPr>
        <w:spacing w:after="0" w:line="240" w:lineRule="auto"/>
      </w:pPr>
      <w:r>
        <w:continuationSeparator/>
      </w:r>
    </w:p>
  </w:footnote>
  <w:footnote w:type="continuationNotice" w:id="1">
    <w:p w14:paraId="7E162262" w14:textId="77777777" w:rsidR="001F715A" w:rsidRDefault="001F71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16BF" w14:textId="77777777" w:rsidR="004D6CF7" w:rsidRDefault="004D6CF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13200BE"/>
    <w:multiLevelType w:val="hybridMultilevel"/>
    <w:tmpl w:val="633EC174"/>
    <w:lvl w:ilvl="0" w:tplc="920A0B5E">
      <w:numFmt w:val="bullet"/>
      <w:lvlText w:val="•"/>
      <w:lvlJc w:val="left"/>
      <w:pPr>
        <w:ind w:left="446" w:hanging="360"/>
      </w:pPr>
      <w:rPr>
        <w:rFonts w:ascii="Calibri" w:eastAsiaTheme="minorEastAsia" w:hAnsi="Calibri" w:cs="Calibri" w:hint="default"/>
        <w:sz w:val="18"/>
      </w:rPr>
    </w:lvl>
    <w:lvl w:ilvl="1" w:tplc="08090003" w:tentative="1">
      <w:start w:val="1"/>
      <w:numFmt w:val="bullet"/>
      <w:lvlText w:val="o"/>
      <w:lvlJc w:val="left"/>
      <w:pPr>
        <w:ind w:left="1166" w:hanging="360"/>
      </w:pPr>
      <w:rPr>
        <w:rFonts w:ascii="Courier New" w:hAnsi="Courier New" w:cs="Courier New" w:hint="default"/>
      </w:rPr>
    </w:lvl>
    <w:lvl w:ilvl="2" w:tplc="08090005" w:tentative="1">
      <w:start w:val="1"/>
      <w:numFmt w:val="bullet"/>
      <w:lvlText w:val=""/>
      <w:lvlJc w:val="left"/>
      <w:pPr>
        <w:ind w:left="1886" w:hanging="360"/>
      </w:pPr>
      <w:rPr>
        <w:rFonts w:ascii="Wingdings" w:hAnsi="Wingdings" w:hint="default"/>
      </w:rPr>
    </w:lvl>
    <w:lvl w:ilvl="3" w:tplc="08090001" w:tentative="1">
      <w:start w:val="1"/>
      <w:numFmt w:val="bullet"/>
      <w:lvlText w:val=""/>
      <w:lvlJc w:val="left"/>
      <w:pPr>
        <w:ind w:left="2606" w:hanging="360"/>
      </w:pPr>
      <w:rPr>
        <w:rFonts w:ascii="Symbol" w:hAnsi="Symbol" w:hint="default"/>
      </w:rPr>
    </w:lvl>
    <w:lvl w:ilvl="4" w:tplc="08090003" w:tentative="1">
      <w:start w:val="1"/>
      <w:numFmt w:val="bullet"/>
      <w:lvlText w:val="o"/>
      <w:lvlJc w:val="left"/>
      <w:pPr>
        <w:ind w:left="3326" w:hanging="360"/>
      </w:pPr>
      <w:rPr>
        <w:rFonts w:ascii="Courier New" w:hAnsi="Courier New" w:cs="Courier New" w:hint="default"/>
      </w:rPr>
    </w:lvl>
    <w:lvl w:ilvl="5" w:tplc="08090005" w:tentative="1">
      <w:start w:val="1"/>
      <w:numFmt w:val="bullet"/>
      <w:lvlText w:val=""/>
      <w:lvlJc w:val="left"/>
      <w:pPr>
        <w:ind w:left="4046" w:hanging="360"/>
      </w:pPr>
      <w:rPr>
        <w:rFonts w:ascii="Wingdings" w:hAnsi="Wingdings" w:hint="default"/>
      </w:rPr>
    </w:lvl>
    <w:lvl w:ilvl="6" w:tplc="08090001" w:tentative="1">
      <w:start w:val="1"/>
      <w:numFmt w:val="bullet"/>
      <w:lvlText w:val=""/>
      <w:lvlJc w:val="left"/>
      <w:pPr>
        <w:ind w:left="4766" w:hanging="360"/>
      </w:pPr>
      <w:rPr>
        <w:rFonts w:ascii="Symbol" w:hAnsi="Symbol" w:hint="default"/>
      </w:rPr>
    </w:lvl>
    <w:lvl w:ilvl="7" w:tplc="08090003" w:tentative="1">
      <w:start w:val="1"/>
      <w:numFmt w:val="bullet"/>
      <w:lvlText w:val="o"/>
      <w:lvlJc w:val="left"/>
      <w:pPr>
        <w:ind w:left="5486" w:hanging="360"/>
      </w:pPr>
      <w:rPr>
        <w:rFonts w:ascii="Courier New" w:hAnsi="Courier New" w:cs="Courier New" w:hint="default"/>
      </w:rPr>
    </w:lvl>
    <w:lvl w:ilvl="8" w:tplc="08090005" w:tentative="1">
      <w:start w:val="1"/>
      <w:numFmt w:val="bullet"/>
      <w:lvlText w:val=""/>
      <w:lvlJc w:val="left"/>
      <w:pPr>
        <w:ind w:left="6206" w:hanging="360"/>
      </w:pPr>
      <w:rPr>
        <w:rFonts w:ascii="Wingdings" w:hAnsi="Wingdings" w:hint="default"/>
      </w:rPr>
    </w:lvl>
  </w:abstractNum>
  <w:abstractNum w:abstractNumId="2"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C31874"/>
    <w:multiLevelType w:val="hybridMultilevel"/>
    <w:tmpl w:val="9D32F62E"/>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2" w15:restartNumberingAfterBreak="0">
    <w:nsid w:val="4C116B97"/>
    <w:multiLevelType w:val="hybridMultilevel"/>
    <w:tmpl w:val="91141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201491">
    <w:abstractNumId w:val="13"/>
  </w:num>
  <w:num w:numId="2" w16cid:durableId="1026175480">
    <w:abstractNumId w:val="15"/>
  </w:num>
  <w:num w:numId="3" w16cid:durableId="1029530555">
    <w:abstractNumId w:val="10"/>
  </w:num>
  <w:num w:numId="4" w16cid:durableId="1117021794">
    <w:abstractNumId w:val="2"/>
  </w:num>
  <w:num w:numId="5" w16cid:durableId="1122501768">
    <w:abstractNumId w:val="3"/>
  </w:num>
  <w:num w:numId="6" w16cid:durableId="158272314">
    <w:abstractNumId w:val="5"/>
  </w:num>
  <w:num w:numId="7" w16cid:durableId="1652904339">
    <w:abstractNumId w:val="14"/>
  </w:num>
  <w:num w:numId="8" w16cid:durableId="1711880286">
    <w:abstractNumId w:val="16"/>
  </w:num>
  <w:num w:numId="9" w16cid:durableId="1869097504">
    <w:abstractNumId w:val="0"/>
    <w:lvlOverride w:ilvl="0">
      <w:lvl w:ilvl="0">
        <w:numFmt w:val="bullet"/>
        <w:lvlText w:val=""/>
        <w:legacy w:legacy="1" w:legacySpace="0" w:legacyIndent="360"/>
        <w:lvlJc w:val="left"/>
        <w:rPr>
          <w:rFonts w:ascii="Symbol" w:hAnsi="Symbol" w:hint="default"/>
        </w:rPr>
      </w:lvl>
    </w:lvlOverride>
  </w:num>
  <w:num w:numId="10" w16cid:durableId="1957909956">
    <w:abstractNumId w:val="19"/>
  </w:num>
  <w:num w:numId="11" w16cid:durableId="20278731">
    <w:abstractNumId w:val="4"/>
  </w:num>
  <w:num w:numId="12" w16cid:durableId="2087847418">
    <w:abstractNumId w:val="6"/>
  </w:num>
  <w:num w:numId="13" w16cid:durableId="275799025">
    <w:abstractNumId w:val="8"/>
  </w:num>
  <w:num w:numId="14" w16cid:durableId="432896031">
    <w:abstractNumId w:val="18"/>
  </w:num>
  <w:num w:numId="15" w16cid:durableId="489441298">
    <w:abstractNumId w:val="9"/>
  </w:num>
  <w:num w:numId="16" w16cid:durableId="505558544">
    <w:abstractNumId w:val="7"/>
  </w:num>
  <w:num w:numId="17" w16cid:durableId="899436143">
    <w:abstractNumId w:val="17"/>
  </w:num>
  <w:num w:numId="18" w16cid:durableId="1384871643">
    <w:abstractNumId w:val="12"/>
  </w:num>
  <w:num w:numId="19" w16cid:durableId="1534730296">
    <w:abstractNumId w:val="11"/>
  </w:num>
  <w:num w:numId="20" w16cid:durableId="978725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02A05"/>
    <w:rsid w:val="00005410"/>
    <w:rsid w:val="0000644F"/>
    <w:rsid w:val="000220DC"/>
    <w:rsid w:val="00040558"/>
    <w:rsid w:val="00045D07"/>
    <w:rsid w:val="00050382"/>
    <w:rsid w:val="00055245"/>
    <w:rsid w:val="00065115"/>
    <w:rsid w:val="00086D5A"/>
    <w:rsid w:val="000934B6"/>
    <w:rsid w:val="0009760A"/>
    <w:rsid w:val="000B2B3F"/>
    <w:rsid w:val="000B6793"/>
    <w:rsid w:val="000C4583"/>
    <w:rsid w:val="000E7663"/>
    <w:rsid w:val="000F09E9"/>
    <w:rsid w:val="000F4505"/>
    <w:rsid w:val="00105185"/>
    <w:rsid w:val="00131EE8"/>
    <w:rsid w:val="00136441"/>
    <w:rsid w:val="00136EA7"/>
    <w:rsid w:val="00137D02"/>
    <w:rsid w:val="00156705"/>
    <w:rsid w:val="00166905"/>
    <w:rsid w:val="001809AB"/>
    <w:rsid w:val="00185F95"/>
    <w:rsid w:val="001941AC"/>
    <w:rsid w:val="001A3C1A"/>
    <w:rsid w:val="001A5E8B"/>
    <w:rsid w:val="001C53A1"/>
    <w:rsid w:val="001D4479"/>
    <w:rsid w:val="001D4D0C"/>
    <w:rsid w:val="001E5015"/>
    <w:rsid w:val="001F265A"/>
    <w:rsid w:val="001F3609"/>
    <w:rsid w:val="001F715A"/>
    <w:rsid w:val="00205270"/>
    <w:rsid w:val="00220E26"/>
    <w:rsid w:val="00224469"/>
    <w:rsid w:val="00234075"/>
    <w:rsid w:val="0024237B"/>
    <w:rsid w:val="00270402"/>
    <w:rsid w:val="00291FD8"/>
    <w:rsid w:val="002B7258"/>
    <w:rsid w:val="002B73D6"/>
    <w:rsid w:val="002D57CD"/>
    <w:rsid w:val="00300AC2"/>
    <w:rsid w:val="00301997"/>
    <w:rsid w:val="00301E4E"/>
    <w:rsid w:val="00301F87"/>
    <w:rsid w:val="0031381D"/>
    <w:rsid w:val="003233A0"/>
    <w:rsid w:val="00330C3A"/>
    <w:rsid w:val="00332A6E"/>
    <w:rsid w:val="0033336C"/>
    <w:rsid w:val="00387130"/>
    <w:rsid w:val="00387DB0"/>
    <w:rsid w:val="00390DF8"/>
    <w:rsid w:val="003937E2"/>
    <w:rsid w:val="00395CA2"/>
    <w:rsid w:val="003A10A5"/>
    <w:rsid w:val="003A4765"/>
    <w:rsid w:val="003B14A4"/>
    <w:rsid w:val="003C27CC"/>
    <w:rsid w:val="003C69D4"/>
    <w:rsid w:val="003E4517"/>
    <w:rsid w:val="00413F3B"/>
    <w:rsid w:val="00416CE7"/>
    <w:rsid w:val="00416D5A"/>
    <w:rsid w:val="00417B55"/>
    <w:rsid w:val="004857D9"/>
    <w:rsid w:val="004D6CF7"/>
    <w:rsid w:val="0056538A"/>
    <w:rsid w:val="0057195F"/>
    <w:rsid w:val="00582873"/>
    <w:rsid w:val="005B4261"/>
    <w:rsid w:val="005C21DA"/>
    <w:rsid w:val="005C7EE6"/>
    <w:rsid w:val="005D4857"/>
    <w:rsid w:val="005F4A5C"/>
    <w:rsid w:val="005F5D05"/>
    <w:rsid w:val="006028B3"/>
    <w:rsid w:val="006102DF"/>
    <w:rsid w:val="0061616E"/>
    <w:rsid w:val="0065656D"/>
    <w:rsid w:val="0067611F"/>
    <w:rsid w:val="006B0423"/>
    <w:rsid w:val="006C63E5"/>
    <w:rsid w:val="006E7809"/>
    <w:rsid w:val="00701041"/>
    <w:rsid w:val="00703C1C"/>
    <w:rsid w:val="00723D2C"/>
    <w:rsid w:val="007313BE"/>
    <w:rsid w:val="007706BC"/>
    <w:rsid w:val="007826F0"/>
    <w:rsid w:val="007A6EA2"/>
    <w:rsid w:val="007C2396"/>
    <w:rsid w:val="007D14A0"/>
    <w:rsid w:val="007D726E"/>
    <w:rsid w:val="007E38B6"/>
    <w:rsid w:val="007E4BAE"/>
    <w:rsid w:val="007F76FE"/>
    <w:rsid w:val="00811471"/>
    <w:rsid w:val="00812E27"/>
    <w:rsid w:val="00816AA5"/>
    <w:rsid w:val="00846811"/>
    <w:rsid w:val="008513C6"/>
    <w:rsid w:val="008731DF"/>
    <w:rsid w:val="0088004D"/>
    <w:rsid w:val="00897036"/>
    <w:rsid w:val="008D1248"/>
    <w:rsid w:val="008D164F"/>
    <w:rsid w:val="008D1E0F"/>
    <w:rsid w:val="008D5DF6"/>
    <w:rsid w:val="008E25D1"/>
    <w:rsid w:val="008E3C1E"/>
    <w:rsid w:val="008F6A2D"/>
    <w:rsid w:val="00906623"/>
    <w:rsid w:val="00914128"/>
    <w:rsid w:val="00940633"/>
    <w:rsid w:val="00966DE6"/>
    <w:rsid w:val="009920A2"/>
    <w:rsid w:val="009A4E1A"/>
    <w:rsid w:val="009B21CC"/>
    <w:rsid w:val="009B64A3"/>
    <w:rsid w:val="009C5259"/>
    <w:rsid w:val="009C7ED2"/>
    <w:rsid w:val="009E1239"/>
    <w:rsid w:val="00A16990"/>
    <w:rsid w:val="00A42A3E"/>
    <w:rsid w:val="00A46758"/>
    <w:rsid w:val="00A524D9"/>
    <w:rsid w:val="00A67E73"/>
    <w:rsid w:val="00A704B0"/>
    <w:rsid w:val="00AA65ED"/>
    <w:rsid w:val="00AA77A1"/>
    <w:rsid w:val="00AB22FE"/>
    <w:rsid w:val="00AB4267"/>
    <w:rsid w:val="00AC3265"/>
    <w:rsid w:val="00AD5164"/>
    <w:rsid w:val="00AD5221"/>
    <w:rsid w:val="00AD6DD7"/>
    <w:rsid w:val="00AE4CC3"/>
    <w:rsid w:val="00AE71EB"/>
    <w:rsid w:val="00AF0196"/>
    <w:rsid w:val="00B30A3B"/>
    <w:rsid w:val="00B412C2"/>
    <w:rsid w:val="00B44915"/>
    <w:rsid w:val="00B5417D"/>
    <w:rsid w:val="00B623DA"/>
    <w:rsid w:val="00B721C7"/>
    <w:rsid w:val="00B7462E"/>
    <w:rsid w:val="00B74955"/>
    <w:rsid w:val="00B76608"/>
    <w:rsid w:val="00B81DDE"/>
    <w:rsid w:val="00B946F5"/>
    <w:rsid w:val="00B954C6"/>
    <w:rsid w:val="00BA25BC"/>
    <w:rsid w:val="00BC2767"/>
    <w:rsid w:val="00BD45B7"/>
    <w:rsid w:val="00C010C0"/>
    <w:rsid w:val="00C061FE"/>
    <w:rsid w:val="00C33D3E"/>
    <w:rsid w:val="00C50216"/>
    <w:rsid w:val="00C71BB9"/>
    <w:rsid w:val="00C81046"/>
    <w:rsid w:val="00C8235C"/>
    <w:rsid w:val="00C95883"/>
    <w:rsid w:val="00CA03E6"/>
    <w:rsid w:val="00CB39FF"/>
    <w:rsid w:val="00CE0535"/>
    <w:rsid w:val="00CE29E2"/>
    <w:rsid w:val="00CF2298"/>
    <w:rsid w:val="00CF3106"/>
    <w:rsid w:val="00CF5EAC"/>
    <w:rsid w:val="00D15F03"/>
    <w:rsid w:val="00D16438"/>
    <w:rsid w:val="00D35EAF"/>
    <w:rsid w:val="00D40E54"/>
    <w:rsid w:val="00D41163"/>
    <w:rsid w:val="00D62B04"/>
    <w:rsid w:val="00D759C8"/>
    <w:rsid w:val="00D83CE1"/>
    <w:rsid w:val="00DB3491"/>
    <w:rsid w:val="00DB4A8D"/>
    <w:rsid w:val="00DC7E2D"/>
    <w:rsid w:val="00DD3511"/>
    <w:rsid w:val="00DE1AD4"/>
    <w:rsid w:val="00DE6B25"/>
    <w:rsid w:val="00E07C11"/>
    <w:rsid w:val="00E32E68"/>
    <w:rsid w:val="00E42EDE"/>
    <w:rsid w:val="00E44723"/>
    <w:rsid w:val="00E45E40"/>
    <w:rsid w:val="00E53CB0"/>
    <w:rsid w:val="00E61087"/>
    <w:rsid w:val="00E83C9F"/>
    <w:rsid w:val="00E874B9"/>
    <w:rsid w:val="00E967E1"/>
    <w:rsid w:val="00EB52F8"/>
    <w:rsid w:val="00EC4607"/>
    <w:rsid w:val="00ED7DE9"/>
    <w:rsid w:val="00EE6DD5"/>
    <w:rsid w:val="00EF50B4"/>
    <w:rsid w:val="00EF715D"/>
    <w:rsid w:val="00F53038"/>
    <w:rsid w:val="00F55D63"/>
    <w:rsid w:val="00F63F06"/>
    <w:rsid w:val="00F7123C"/>
    <w:rsid w:val="00F8238E"/>
    <w:rsid w:val="00F826DE"/>
    <w:rsid w:val="00FA0C56"/>
    <w:rsid w:val="00FA1DD7"/>
    <w:rsid w:val="00FB0EC1"/>
    <w:rsid w:val="00FC1A20"/>
    <w:rsid w:val="00FC2FB7"/>
    <w:rsid w:val="00FC4358"/>
    <w:rsid w:val="00FE2D07"/>
    <w:rsid w:val="0B9FF30C"/>
    <w:rsid w:val="0D9C4A84"/>
    <w:rsid w:val="0FBA987E"/>
    <w:rsid w:val="0FFDA3A9"/>
    <w:rsid w:val="124BA2A8"/>
    <w:rsid w:val="194E43AA"/>
    <w:rsid w:val="1E064105"/>
    <w:rsid w:val="1E9BFD55"/>
    <w:rsid w:val="27CE7C0D"/>
    <w:rsid w:val="2EEC6A1F"/>
    <w:rsid w:val="316B33DD"/>
    <w:rsid w:val="3BD43B31"/>
    <w:rsid w:val="3F1BF1AB"/>
    <w:rsid w:val="3F96A042"/>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25cf8453-afa4-436f-86ed-bc629fae4e42" xsi:nil="true"/>
    <_Flow_SignoffStatus xmlns="25cf8453-afa4-436f-86ed-bc629fae4e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customXml/itemProps3.xml><?xml version="1.0" encoding="utf-8"?>
<ds:datastoreItem xmlns:ds="http://schemas.openxmlformats.org/officeDocument/2006/customXml" ds:itemID="{22966A1C-04BD-483E-9697-B01AC42E9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1433</Words>
  <Characters>8174</Characters>
  <Application>Microsoft Office Word</Application>
  <DocSecurity>0</DocSecurity>
  <Lines>68</Lines>
  <Paragraphs>19</Paragraphs>
  <ScaleCrop>false</ScaleCrop>
  <Company>Buckinghamshire County Council</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Test Lead Job Summary</dc:title>
  <dc:subject>Draft completed job summary</dc:subject>
  <dc:creator>Sarah Barnes</dc:creator>
  <cp:keywords>IT Test Lead, testing, job summary</cp:keywords>
  <dc:description/>
  <cp:lastModifiedBy>Amanda Ingram</cp:lastModifiedBy>
  <cp:revision>2</cp:revision>
  <dcterms:created xsi:type="dcterms:W3CDTF">2026-10-26T14:32:00Z</dcterms:created>
  <dcterms:modified xsi:type="dcterms:W3CDTF">2026-10-26T14:32:00Z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