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2A8BF" w14:textId="63188223" w:rsidR="00F30319" w:rsidRPr="00D7063C" w:rsidRDefault="00352EA6" w:rsidP="4A3DC2AC">
      <w:pPr>
        <w:spacing w:after="0" w:line="240" w:lineRule="auto"/>
        <w:ind w:left="567" w:hanging="567"/>
        <w:jc w:val="right"/>
        <w:rPr>
          <w:rFonts w:eastAsia="Times New Roman"/>
          <w:b/>
          <w:bCs/>
          <w:sz w:val="20"/>
          <w:szCs w:val="20"/>
          <w:lang w:eastAsia="en-GB"/>
        </w:rPr>
      </w:pPr>
      <w:r w:rsidRPr="7BCAA0DC">
        <w:rPr>
          <w:rFonts w:eastAsia="Times New Roman"/>
          <w:b/>
          <w:bCs/>
          <w:sz w:val="20"/>
          <w:szCs w:val="20"/>
          <w:lang w:eastAsia="en-GB"/>
        </w:rPr>
        <w:t>1</w:t>
      </w:r>
      <w:r w:rsidR="5B3653A4" w:rsidRPr="7BCAA0DC">
        <w:rPr>
          <w:rFonts w:eastAsia="Times New Roman"/>
          <w:b/>
          <w:bCs/>
          <w:sz w:val="20"/>
          <w:szCs w:val="20"/>
          <w:lang w:eastAsia="en-GB"/>
        </w:rPr>
        <w:t>8</w:t>
      </w:r>
      <w:r w:rsidRPr="7BCAA0DC">
        <w:rPr>
          <w:rFonts w:eastAsia="Times New Roman"/>
          <w:b/>
          <w:bCs/>
          <w:sz w:val="20"/>
          <w:szCs w:val="20"/>
          <w:lang w:eastAsia="en-GB"/>
        </w:rPr>
        <w:t>.</w:t>
      </w:r>
      <w:r w:rsidR="00394A71" w:rsidRPr="7BCAA0DC">
        <w:rPr>
          <w:rFonts w:eastAsia="Times New Roman"/>
          <w:b/>
          <w:bCs/>
          <w:sz w:val="20"/>
          <w:szCs w:val="20"/>
          <w:lang w:eastAsia="en-GB"/>
        </w:rPr>
        <w:t>10</w:t>
      </w:r>
      <w:r w:rsidR="00BB147C" w:rsidRPr="7BCAA0DC">
        <w:rPr>
          <w:rFonts w:eastAsia="Times New Roman"/>
          <w:b/>
          <w:bCs/>
          <w:sz w:val="20"/>
          <w:szCs w:val="20"/>
          <w:lang w:eastAsia="en-GB"/>
        </w:rPr>
        <w:t>.2026</w:t>
      </w:r>
    </w:p>
    <w:p w14:paraId="085499D8" w14:textId="77777777" w:rsidR="00BB147C" w:rsidRPr="00BB147C" w:rsidRDefault="00BB147C" w:rsidP="00BB147C">
      <w:pPr>
        <w:spacing w:after="0" w:line="240" w:lineRule="auto"/>
        <w:ind w:left="567" w:hanging="567"/>
        <w:jc w:val="right"/>
        <w:textAlignment w:val="baseline"/>
        <w:rPr>
          <w:rFonts w:eastAsia="Times New Roman" w:cstheme="minorHAnsi"/>
          <w:sz w:val="20"/>
          <w:szCs w:val="20"/>
          <w:lang w:eastAsia="en-GB"/>
        </w:rPr>
      </w:pPr>
    </w:p>
    <w:p w14:paraId="638C5BF6" w14:textId="09752B7F" w:rsidR="002F42F8" w:rsidRPr="00EF049A" w:rsidRDefault="45FEA6A8" w:rsidP="5F0A96AD">
      <w:pPr>
        <w:spacing w:after="0" w:line="240" w:lineRule="auto"/>
        <w:ind w:left="567" w:hanging="567"/>
        <w:textAlignment w:val="baseline"/>
        <w:rPr>
          <w:rFonts w:eastAsia="Times New Roman"/>
          <w:sz w:val="56"/>
          <w:szCs w:val="56"/>
          <w:lang w:eastAsia="en-GB"/>
        </w:rPr>
      </w:pPr>
      <w:r w:rsidRPr="07EB42CA">
        <w:rPr>
          <w:rFonts w:eastAsia="Times New Roman"/>
          <w:sz w:val="56"/>
          <w:szCs w:val="56"/>
          <w:lang w:eastAsia="en-GB"/>
        </w:rPr>
        <w:t xml:space="preserve">Disraeli </w:t>
      </w:r>
      <w:r w:rsidR="006B44B6" w:rsidRPr="07EB42CA">
        <w:rPr>
          <w:rFonts w:eastAsia="Times New Roman"/>
          <w:sz w:val="56"/>
          <w:szCs w:val="56"/>
          <w:lang w:eastAsia="en-GB"/>
        </w:rPr>
        <w:t xml:space="preserve">Opportunity </w:t>
      </w:r>
      <w:r w:rsidR="002F42F8" w:rsidRPr="07EB42CA">
        <w:rPr>
          <w:rFonts w:eastAsia="Times New Roman"/>
          <w:sz w:val="56"/>
          <w:szCs w:val="56"/>
          <w:lang w:eastAsia="en-GB"/>
        </w:rPr>
        <w:t xml:space="preserve">Bucks </w:t>
      </w:r>
      <w:r w:rsidR="00DE4A72" w:rsidRPr="07EB42CA">
        <w:rPr>
          <w:rFonts w:eastAsia="Times New Roman"/>
          <w:sz w:val="56"/>
          <w:szCs w:val="56"/>
          <w:lang w:eastAsia="en-GB"/>
        </w:rPr>
        <w:t>Action Plan</w:t>
      </w:r>
      <w:r w:rsidR="00A7310C">
        <w:rPr>
          <w:rFonts w:eastAsia="Times New Roman"/>
          <w:sz w:val="56"/>
          <w:szCs w:val="56"/>
          <w:lang w:eastAsia="en-GB"/>
        </w:rPr>
        <w:t xml:space="preserve"> 202</w:t>
      </w:r>
      <w:r w:rsidR="00E6738D">
        <w:rPr>
          <w:rFonts w:eastAsia="Times New Roman"/>
          <w:sz w:val="56"/>
          <w:szCs w:val="56"/>
          <w:lang w:eastAsia="en-GB"/>
        </w:rPr>
        <w:t>5/26</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1A718D90" w:rsidR="00EF049A" w:rsidRPr="001D474A" w:rsidRDefault="00EF049A" w:rsidP="00F54538">
      <w:pPr>
        <w:spacing w:after="0" w:line="240" w:lineRule="auto"/>
        <w:textAlignment w:val="baseline"/>
        <w:rPr>
          <w:rFonts w:eastAsia="Times New Roman"/>
          <w:sz w:val="24"/>
          <w:szCs w:val="24"/>
          <w:lang w:val="en-US" w:eastAsia="en-GB"/>
        </w:rPr>
      </w:pPr>
      <w:r w:rsidRPr="4A3DC2AC">
        <w:rPr>
          <w:rFonts w:eastAsia="Times New Roman"/>
          <w:sz w:val="24"/>
          <w:szCs w:val="24"/>
          <w:lang w:eastAsia="en-GB"/>
        </w:rPr>
        <w:t>Co</w:t>
      </w:r>
      <w:r w:rsidR="001F5D27" w:rsidRPr="4A3DC2AC">
        <w:rPr>
          <w:rFonts w:eastAsia="Times New Roman"/>
          <w:sz w:val="24"/>
          <w:szCs w:val="24"/>
          <w:lang w:eastAsia="en-GB"/>
        </w:rPr>
        <w:t>mmunity Focus lead</w:t>
      </w:r>
      <w:r w:rsidR="00815AB3" w:rsidRPr="4A3DC2AC">
        <w:rPr>
          <w:rFonts w:eastAsia="Times New Roman"/>
          <w:sz w:val="24"/>
          <w:szCs w:val="24"/>
          <w:lang w:eastAsia="en-GB"/>
        </w:rPr>
        <w:t>s</w:t>
      </w:r>
      <w:r w:rsidRPr="4A3DC2AC">
        <w:rPr>
          <w:rFonts w:eastAsia="Times New Roman"/>
          <w:sz w:val="24"/>
          <w:szCs w:val="24"/>
          <w:lang w:eastAsia="en-GB"/>
        </w:rPr>
        <w:t xml:space="preserve">: </w:t>
      </w:r>
      <w:r>
        <w:tab/>
      </w:r>
      <w:r w:rsidR="2DC63F9C" w:rsidRPr="4A3DC2AC">
        <w:rPr>
          <w:rFonts w:eastAsia="Times New Roman"/>
          <w:sz w:val="24"/>
          <w:szCs w:val="24"/>
          <w:lang w:eastAsia="en-GB"/>
        </w:rPr>
        <w:t>Gail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48581D" w:rsidRDefault="001512DD" w:rsidP="001512DD">
      <w:pPr>
        <w:pStyle w:val="ListParagraph"/>
        <w:spacing w:after="0" w:line="240" w:lineRule="auto"/>
        <w:textAlignment w:val="baseline"/>
        <w:rPr>
          <w:rFonts w:eastAsia="Times New Roman" w:cstheme="minorHAnsi"/>
          <w:b/>
          <w:bCs/>
          <w:sz w:val="24"/>
          <w:szCs w:val="24"/>
          <w:lang w:eastAsia="en-GB"/>
        </w:rPr>
      </w:pPr>
    </w:p>
    <w:p w14:paraId="71F1BF4D" w14:textId="7D412889" w:rsidR="00233032" w:rsidRDefault="00491BBD" w:rsidP="5F0A96AD">
      <w:pPr>
        <w:spacing w:after="0" w:line="240" w:lineRule="auto"/>
        <w:textAlignment w:val="baseline"/>
        <w:rPr>
          <w:rFonts w:eastAsia="Times New Roman"/>
          <w:sz w:val="24"/>
          <w:szCs w:val="24"/>
          <w:lang w:eastAsia="en-GB"/>
        </w:rPr>
      </w:pPr>
      <w:r w:rsidRPr="07EB42CA">
        <w:rPr>
          <w:rFonts w:eastAsia="Times New Roman"/>
          <w:sz w:val="24"/>
          <w:szCs w:val="24"/>
          <w:lang w:eastAsia="en-GB"/>
        </w:rPr>
        <w:t xml:space="preserve">The </w:t>
      </w:r>
      <w:r w:rsidR="27410FDC" w:rsidRPr="07EB42CA">
        <w:rPr>
          <w:rFonts w:eastAsia="Times New Roman"/>
          <w:sz w:val="24"/>
          <w:szCs w:val="24"/>
          <w:lang w:eastAsia="en-GB"/>
        </w:rPr>
        <w:t xml:space="preserve">Disraeli </w:t>
      </w:r>
      <w:r w:rsidR="62EE6F8C" w:rsidRPr="07EB42CA">
        <w:rPr>
          <w:rFonts w:eastAsia="Times New Roman"/>
          <w:sz w:val="24"/>
          <w:szCs w:val="24"/>
          <w:lang w:eastAsia="en-GB"/>
        </w:rPr>
        <w:t>W</w:t>
      </w:r>
      <w:r w:rsidRPr="07EB42CA">
        <w:rPr>
          <w:rFonts w:eastAsia="Times New Roman"/>
          <w:sz w:val="24"/>
          <w:szCs w:val="24"/>
          <w:lang w:eastAsia="en-GB"/>
        </w:rPr>
        <w:t xml:space="preserve">ard </w:t>
      </w:r>
      <w:r w:rsidR="25715084" w:rsidRPr="07EB42CA">
        <w:rPr>
          <w:rFonts w:eastAsia="Times New Roman"/>
          <w:sz w:val="24"/>
          <w:szCs w:val="24"/>
          <w:lang w:eastAsia="en-GB"/>
        </w:rPr>
        <w:t>P</w:t>
      </w:r>
      <w:r w:rsidRPr="07EB42CA">
        <w:rPr>
          <w:rFonts w:eastAsia="Times New Roman"/>
          <w:sz w:val="24"/>
          <w:szCs w:val="24"/>
          <w:lang w:eastAsia="en-GB"/>
        </w:rPr>
        <w:t>artnership ha</w:t>
      </w:r>
      <w:r w:rsidR="65A66485" w:rsidRPr="07EB42CA">
        <w:rPr>
          <w:rFonts w:eastAsia="Times New Roman"/>
          <w:sz w:val="24"/>
          <w:szCs w:val="24"/>
          <w:lang w:eastAsia="en-GB"/>
        </w:rPr>
        <w:t>ve</w:t>
      </w:r>
      <w:r w:rsidRPr="07EB42CA">
        <w:rPr>
          <w:rFonts w:eastAsia="Times New Roman"/>
          <w:sz w:val="24"/>
          <w:szCs w:val="24"/>
          <w:lang w:eastAsia="en-GB"/>
        </w:rPr>
        <w:t xml:space="preserve"> </w:t>
      </w:r>
      <w:r w:rsidR="00302838" w:rsidRPr="07EB42CA">
        <w:rPr>
          <w:rFonts w:eastAsia="Times New Roman"/>
          <w:sz w:val="24"/>
          <w:szCs w:val="24"/>
          <w:lang w:eastAsia="en-GB"/>
        </w:rPr>
        <w:t xml:space="preserve">been working together to </w:t>
      </w:r>
      <w:r w:rsidR="001A19AF" w:rsidRPr="07EB42CA">
        <w:rPr>
          <w:rFonts w:eastAsia="Times New Roman"/>
          <w:sz w:val="24"/>
          <w:szCs w:val="24"/>
          <w:lang w:eastAsia="en-GB"/>
        </w:rPr>
        <w:t>identify</w:t>
      </w:r>
      <w:r w:rsidR="001726E1" w:rsidRPr="07EB42CA">
        <w:rPr>
          <w:rFonts w:eastAsia="Times New Roman"/>
          <w:sz w:val="24"/>
          <w:szCs w:val="24"/>
          <w:lang w:eastAsia="en-GB"/>
        </w:rPr>
        <w:t xml:space="preserve"> key stakeholders and </w:t>
      </w:r>
      <w:r w:rsidR="00AD1021" w:rsidRPr="07EB42CA">
        <w:rPr>
          <w:rFonts w:eastAsia="Times New Roman"/>
          <w:sz w:val="24"/>
          <w:szCs w:val="24"/>
          <w:lang w:eastAsia="en-GB"/>
        </w:rPr>
        <w:t>key areas of focus for the next 12 months</w:t>
      </w:r>
      <w:r w:rsidR="001726E1" w:rsidRPr="07EB42CA">
        <w:rPr>
          <w:rFonts w:eastAsia="Times New Roman"/>
          <w:sz w:val="24"/>
          <w:szCs w:val="24"/>
          <w:lang w:eastAsia="en-GB"/>
        </w:rPr>
        <w:t xml:space="preserve"> to develop their local action plans</w:t>
      </w:r>
      <w:r w:rsidR="00AD1021" w:rsidRPr="07EB42CA">
        <w:rPr>
          <w:rFonts w:eastAsia="Times New Roman"/>
          <w:sz w:val="24"/>
          <w:szCs w:val="24"/>
          <w:lang w:eastAsia="en-GB"/>
        </w:rPr>
        <w:t>. The plan</w:t>
      </w:r>
      <w:r w:rsidR="5BA65F97" w:rsidRPr="07EB42CA">
        <w:rPr>
          <w:rFonts w:eastAsia="Times New Roman"/>
          <w:sz w:val="24"/>
          <w:szCs w:val="24"/>
          <w:lang w:eastAsia="en-GB"/>
        </w:rPr>
        <w:t xml:space="preserve"> </w:t>
      </w:r>
      <w:r w:rsidR="000841FF" w:rsidRPr="07EB42CA">
        <w:rPr>
          <w:rFonts w:eastAsia="Times New Roman"/>
          <w:sz w:val="24"/>
          <w:szCs w:val="24"/>
          <w:lang w:eastAsia="en-GB"/>
        </w:rPr>
        <w:t xml:space="preserve">below </w:t>
      </w:r>
      <w:r w:rsidR="006B44B6" w:rsidRPr="07EB42CA">
        <w:rPr>
          <w:rFonts w:eastAsia="Times New Roman"/>
          <w:sz w:val="24"/>
          <w:szCs w:val="24"/>
          <w:lang w:eastAsia="en-GB"/>
        </w:rPr>
        <w:t xml:space="preserve">is </w:t>
      </w:r>
      <w:r w:rsidR="5BA65F97" w:rsidRPr="07EB42CA">
        <w:rPr>
          <w:rFonts w:eastAsia="Times New Roman"/>
          <w:sz w:val="24"/>
          <w:szCs w:val="24"/>
          <w:lang w:eastAsia="en-GB"/>
        </w:rPr>
        <w:t>the result of t</w:t>
      </w:r>
      <w:r w:rsidR="36E7559C" w:rsidRPr="07EB42CA">
        <w:rPr>
          <w:rFonts w:eastAsia="Times New Roman"/>
          <w:sz w:val="24"/>
          <w:szCs w:val="24"/>
          <w:lang w:eastAsia="en-GB"/>
        </w:rPr>
        <w:t xml:space="preserve">wo </w:t>
      </w:r>
      <w:r w:rsidR="485486EE" w:rsidRPr="51D3BF89">
        <w:rPr>
          <w:rFonts w:eastAsia="Times New Roman"/>
          <w:sz w:val="24"/>
          <w:szCs w:val="24"/>
          <w:lang w:eastAsia="en-GB"/>
        </w:rPr>
        <w:t>patch</w:t>
      </w:r>
      <w:r w:rsidR="36E7559C" w:rsidRPr="07EB42CA">
        <w:rPr>
          <w:rFonts w:eastAsia="Times New Roman"/>
          <w:sz w:val="24"/>
          <w:szCs w:val="24"/>
          <w:lang w:eastAsia="en-GB"/>
        </w:rPr>
        <w:t xml:space="preserve"> </w:t>
      </w:r>
      <w:r w:rsidR="006B44B6" w:rsidRPr="07EB42CA">
        <w:rPr>
          <w:rFonts w:eastAsia="Times New Roman"/>
          <w:sz w:val="24"/>
          <w:szCs w:val="24"/>
          <w:lang w:eastAsia="en-GB"/>
        </w:rPr>
        <w:t>meeting</w:t>
      </w:r>
      <w:r w:rsidR="0BDC0947" w:rsidRPr="07EB42CA">
        <w:rPr>
          <w:rFonts w:eastAsia="Times New Roman"/>
          <w:sz w:val="24"/>
          <w:szCs w:val="24"/>
          <w:lang w:eastAsia="en-GB"/>
        </w:rPr>
        <w:t>s</w:t>
      </w:r>
      <w:r w:rsidR="006B44B6" w:rsidRPr="07EB42CA">
        <w:rPr>
          <w:rFonts w:eastAsia="Times New Roman"/>
          <w:sz w:val="24"/>
          <w:szCs w:val="24"/>
          <w:lang w:eastAsia="en-GB"/>
        </w:rPr>
        <w:t xml:space="preserve"> </w:t>
      </w:r>
      <w:r w:rsidR="5BA65F97" w:rsidRPr="07EB42CA">
        <w:rPr>
          <w:rFonts w:eastAsia="Times New Roman"/>
          <w:sz w:val="24"/>
          <w:szCs w:val="24"/>
          <w:lang w:eastAsia="en-GB"/>
        </w:rPr>
        <w:t xml:space="preserve">held on </w:t>
      </w:r>
      <w:r w:rsidR="000E2108">
        <w:rPr>
          <w:rFonts w:eastAsia="Times New Roman"/>
          <w:sz w:val="24"/>
          <w:szCs w:val="24"/>
          <w:lang w:eastAsia="en-GB"/>
        </w:rPr>
        <w:t>23</w:t>
      </w:r>
      <w:r w:rsidR="000E2108" w:rsidRPr="000E2108">
        <w:rPr>
          <w:rFonts w:eastAsia="Times New Roman"/>
          <w:sz w:val="24"/>
          <w:szCs w:val="24"/>
          <w:vertAlign w:val="superscript"/>
          <w:lang w:eastAsia="en-GB"/>
        </w:rPr>
        <w:t>rd</w:t>
      </w:r>
      <w:r w:rsidR="000E2108">
        <w:rPr>
          <w:rFonts w:eastAsia="Times New Roman"/>
          <w:sz w:val="24"/>
          <w:szCs w:val="24"/>
          <w:lang w:eastAsia="en-GB"/>
        </w:rPr>
        <w:t xml:space="preserve"> July </w:t>
      </w:r>
      <w:r w:rsidR="00FD4C5A">
        <w:rPr>
          <w:rFonts w:eastAsia="Times New Roman"/>
          <w:sz w:val="24"/>
          <w:szCs w:val="24"/>
          <w:lang w:eastAsia="en-GB"/>
        </w:rPr>
        <w:t>and 13</w:t>
      </w:r>
      <w:r w:rsidR="00FD4C5A" w:rsidRPr="00FD4C5A">
        <w:rPr>
          <w:rFonts w:eastAsia="Times New Roman"/>
          <w:sz w:val="24"/>
          <w:szCs w:val="24"/>
          <w:vertAlign w:val="superscript"/>
          <w:lang w:eastAsia="en-GB"/>
        </w:rPr>
        <w:t>th</w:t>
      </w:r>
      <w:r w:rsidR="00FD4C5A">
        <w:rPr>
          <w:rFonts w:eastAsia="Times New Roman"/>
          <w:sz w:val="24"/>
          <w:szCs w:val="24"/>
          <w:lang w:eastAsia="en-GB"/>
        </w:rPr>
        <w:t xml:space="preserve"> August </w:t>
      </w:r>
      <w:r w:rsidR="00BE7141" w:rsidRPr="07EB42CA">
        <w:rPr>
          <w:rFonts w:eastAsia="Times New Roman"/>
          <w:sz w:val="24"/>
          <w:szCs w:val="24"/>
          <w:lang w:eastAsia="en-GB"/>
        </w:rPr>
        <w:t>2025</w:t>
      </w:r>
      <w:r w:rsidR="5BA65F97" w:rsidRPr="07EB42CA">
        <w:rPr>
          <w:rFonts w:eastAsia="Times New Roman"/>
          <w:sz w:val="24"/>
          <w:szCs w:val="24"/>
          <w:lang w:eastAsia="en-GB"/>
        </w:rPr>
        <w:t xml:space="preserve">, alongside </w:t>
      </w:r>
      <w:r w:rsidR="00CF1C14" w:rsidRPr="07EB42CA">
        <w:rPr>
          <w:rFonts w:eastAsia="Times New Roman"/>
          <w:sz w:val="24"/>
          <w:szCs w:val="24"/>
          <w:lang w:eastAsia="en-GB"/>
        </w:rPr>
        <w:t xml:space="preserve">separate </w:t>
      </w:r>
      <w:r w:rsidR="41F9E7BC" w:rsidRPr="07EB42CA">
        <w:rPr>
          <w:rFonts w:eastAsia="Times New Roman"/>
          <w:sz w:val="24"/>
          <w:szCs w:val="24"/>
          <w:lang w:eastAsia="en-GB"/>
        </w:rPr>
        <w:t xml:space="preserve">discussions with </w:t>
      </w:r>
      <w:r w:rsidR="4B7DFFCF" w:rsidRPr="51D3BF89">
        <w:rPr>
          <w:rFonts w:eastAsia="Times New Roman"/>
          <w:sz w:val="24"/>
          <w:szCs w:val="24"/>
          <w:lang w:eastAsia="en-GB"/>
        </w:rPr>
        <w:t xml:space="preserve">the </w:t>
      </w:r>
      <w:r w:rsidR="41F9E7BC" w:rsidRPr="51D3BF89">
        <w:rPr>
          <w:rFonts w:eastAsia="Times New Roman"/>
          <w:sz w:val="24"/>
          <w:szCs w:val="24"/>
          <w:lang w:eastAsia="en-GB"/>
        </w:rPr>
        <w:t xml:space="preserve">Ward Councillor </w:t>
      </w:r>
      <w:r w:rsidR="2E7F8275" w:rsidRPr="51D3BF89">
        <w:rPr>
          <w:rFonts w:eastAsia="Times New Roman"/>
          <w:sz w:val="24"/>
          <w:szCs w:val="24"/>
          <w:lang w:eastAsia="en-GB"/>
        </w:rPr>
        <w:t>(Maz</w:t>
      </w:r>
      <w:r w:rsidR="00F50255">
        <w:rPr>
          <w:rFonts w:eastAsia="Times New Roman"/>
          <w:sz w:val="24"/>
          <w:szCs w:val="24"/>
          <w:lang w:eastAsia="en-GB"/>
        </w:rPr>
        <w:t>amal</w:t>
      </w:r>
      <w:r w:rsidR="2E7F8275" w:rsidRPr="51D3BF89">
        <w:rPr>
          <w:rFonts w:eastAsia="Times New Roman"/>
          <w:sz w:val="24"/>
          <w:szCs w:val="24"/>
          <w:lang w:eastAsia="en-GB"/>
        </w:rPr>
        <w:t xml:space="preserve"> Hussain)</w:t>
      </w:r>
      <w:r w:rsidR="41F9E7BC" w:rsidRPr="07EB42CA">
        <w:rPr>
          <w:rFonts w:eastAsia="Times New Roman"/>
          <w:sz w:val="24"/>
          <w:szCs w:val="24"/>
          <w:lang w:eastAsia="en-GB"/>
        </w:rPr>
        <w:t xml:space="preserve"> and </w:t>
      </w:r>
      <w:r w:rsidR="3F3D4C06" w:rsidRPr="51D3BF89">
        <w:rPr>
          <w:rFonts w:eastAsia="Times New Roman"/>
          <w:sz w:val="24"/>
          <w:szCs w:val="24"/>
          <w:lang w:eastAsia="en-GB"/>
        </w:rPr>
        <w:t xml:space="preserve">his </w:t>
      </w:r>
      <w:r w:rsidR="1BE6F7D7" w:rsidRPr="07EB42CA">
        <w:rPr>
          <w:rFonts w:eastAsia="Times New Roman"/>
          <w:sz w:val="24"/>
          <w:szCs w:val="24"/>
          <w:lang w:eastAsia="en-GB"/>
        </w:rPr>
        <w:t>engagement</w:t>
      </w:r>
      <w:r w:rsidR="5BA65F97" w:rsidRPr="07EB42CA">
        <w:rPr>
          <w:rFonts w:eastAsia="Times New Roman"/>
          <w:sz w:val="24"/>
          <w:szCs w:val="24"/>
          <w:lang w:eastAsia="en-GB"/>
        </w:rPr>
        <w:t xml:space="preserve"> with </w:t>
      </w:r>
      <w:r w:rsidR="6D2945DB" w:rsidRPr="07EB42CA">
        <w:rPr>
          <w:rFonts w:eastAsia="Times New Roman"/>
          <w:sz w:val="24"/>
          <w:szCs w:val="24"/>
          <w:lang w:eastAsia="en-GB"/>
        </w:rPr>
        <w:t>residents</w:t>
      </w:r>
      <w:r w:rsidR="00225D5D" w:rsidRPr="07EB42CA">
        <w:rPr>
          <w:rFonts w:eastAsia="Times New Roman"/>
          <w:sz w:val="24"/>
          <w:szCs w:val="24"/>
          <w:lang w:eastAsia="en-GB"/>
        </w:rPr>
        <w:t xml:space="preserve">. </w:t>
      </w:r>
      <w:r w:rsidR="4703D85D" w:rsidRPr="07EB42CA">
        <w:rPr>
          <w:rFonts w:eastAsia="Times New Roman"/>
          <w:sz w:val="24"/>
          <w:szCs w:val="24"/>
          <w:lang w:eastAsia="en-GB"/>
        </w:rPr>
        <w:t>These</w:t>
      </w:r>
      <w:r w:rsidR="00AD1021" w:rsidRPr="07EB42CA">
        <w:rPr>
          <w:rFonts w:eastAsia="Times New Roman"/>
          <w:sz w:val="24"/>
          <w:szCs w:val="24"/>
          <w:lang w:eastAsia="en-GB"/>
        </w:rPr>
        <w:t xml:space="preserve"> outline their top priorities</w:t>
      </w:r>
      <w:r w:rsidR="00435298" w:rsidRPr="07EB42CA">
        <w:rPr>
          <w:rFonts w:eastAsia="Times New Roman"/>
          <w:sz w:val="24"/>
          <w:szCs w:val="24"/>
          <w:lang w:eastAsia="en-GB"/>
        </w:rPr>
        <w:t xml:space="preserve"> and ambitions </w:t>
      </w:r>
      <w:r w:rsidR="00584F23" w:rsidRPr="07EB42CA">
        <w:rPr>
          <w:rFonts w:eastAsia="Times New Roman"/>
          <w:sz w:val="24"/>
          <w:szCs w:val="24"/>
          <w:lang w:eastAsia="en-GB"/>
        </w:rPr>
        <w:t xml:space="preserve">for </w:t>
      </w:r>
      <w:r w:rsidR="00435298" w:rsidRPr="07EB42CA">
        <w:rPr>
          <w:rFonts w:eastAsia="Times New Roman"/>
          <w:sz w:val="24"/>
          <w:szCs w:val="24"/>
          <w:lang w:eastAsia="en-GB"/>
        </w:rPr>
        <w:t>improvin</w:t>
      </w:r>
      <w:r w:rsidR="00CF7117" w:rsidRPr="07EB42CA">
        <w:rPr>
          <w:rFonts w:eastAsia="Times New Roman"/>
          <w:sz w:val="24"/>
          <w:szCs w:val="24"/>
          <w:lang w:eastAsia="en-GB"/>
        </w:rPr>
        <w:t xml:space="preserve">g </w:t>
      </w:r>
      <w:r w:rsidR="00584F23" w:rsidRPr="07EB42CA">
        <w:rPr>
          <w:rFonts w:eastAsia="Times New Roman"/>
          <w:sz w:val="24"/>
          <w:szCs w:val="24"/>
          <w:lang w:eastAsia="en-GB"/>
        </w:rPr>
        <w:t xml:space="preserve">the </w:t>
      </w:r>
      <w:r w:rsidR="00CF7117" w:rsidRPr="07EB42CA">
        <w:rPr>
          <w:rFonts w:eastAsia="Times New Roman"/>
          <w:sz w:val="24"/>
          <w:szCs w:val="24"/>
          <w:lang w:eastAsia="en-GB"/>
        </w:rPr>
        <w:t>place and opportunit</w:t>
      </w:r>
      <w:r w:rsidR="00584F23" w:rsidRPr="07EB42CA">
        <w:rPr>
          <w:rFonts w:eastAsia="Times New Roman"/>
          <w:sz w:val="24"/>
          <w:szCs w:val="24"/>
          <w:lang w:eastAsia="en-GB"/>
        </w:rPr>
        <w:t>ies</w:t>
      </w:r>
      <w:r w:rsidR="00CF7117" w:rsidRPr="07EB42CA">
        <w:rPr>
          <w:rFonts w:eastAsia="Times New Roman"/>
          <w:sz w:val="24"/>
          <w:szCs w:val="24"/>
          <w:lang w:eastAsia="en-GB"/>
        </w:rPr>
        <w:t xml:space="preserve"> for people who live in their ward. Alongside developing </w:t>
      </w:r>
      <w:r w:rsidR="00151FE1" w:rsidRPr="07EB42CA">
        <w:rPr>
          <w:rFonts w:eastAsia="Times New Roman"/>
          <w:sz w:val="24"/>
          <w:szCs w:val="24"/>
          <w:lang w:eastAsia="en-GB"/>
        </w:rPr>
        <w:t>initi</w:t>
      </w:r>
      <w:r w:rsidR="00393895" w:rsidRPr="07EB42CA">
        <w:rPr>
          <w:rFonts w:eastAsia="Times New Roman"/>
          <w:sz w:val="24"/>
          <w:szCs w:val="24"/>
          <w:lang w:eastAsia="en-GB"/>
        </w:rPr>
        <w:t>ati</w:t>
      </w:r>
      <w:r w:rsidR="00151FE1" w:rsidRPr="07EB42CA">
        <w:rPr>
          <w:rFonts w:eastAsia="Times New Roman"/>
          <w:sz w:val="24"/>
          <w:szCs w:val="24"/>
          <w:lang w:eastAsia="en-GB"/>
        </w:rPr>
        <w:t xml:space="preserve">ves to address these priorities with local partners and communities, the </w:t>
      </w:r>
      <w:r w:rsidR="00A95B8F" w:rsidRPr="07EB42CA">
        <w:rPr>
          <w:rFonts w:eastAsia="Times New Roman"/>
          <w:sz w:val="24"/>
          <w:szCs w:val="24"/>
          <w:lang w:eastAsia="en-GB"/>
        </w:rPr>
        <w:t xml:space="preserve">ward partnership will </w:t>
      </w:r>
      <w:r w:rsidR="00CF1C14" w:rsidRPr="07EB42CA">
        <w:rPr>
          <w:rFonts w:eastAsia="Times New Roman"/>
          <w:sz w:val="24"/>
          <w:szCs w:val="24"/>
          <w:lang w:eastAsia="en-GB"/>
        </w:rPr>
        <w:t xml:space="preserve">continue to </w:t>
      </w:r>
      <w:r w:rsidR="00A95B8F" w:rsidRPr="07EB42CA">
        <w:rPr>
          <w:rFonts w:eastAsia="Times New Roman"/>
          <w:sz w:val="24"/>
          <w:szCs w:val="24"/>
          <w:lang w:eastAsia="en-GB"/>
        </w:rPr>
        <w:t>engag</w:t>
      </w:r>
      <w:r w:rsidR="00CF1C14" w:rsidRPr="07EB42CA">
        <w:rPr>
          <w:rFonts w:eastAsia="Times New Roman"/>
          <w:sz w:val="24"/>
          <w:szCs w:val="24"/>
          <w:lang w:eastAsia="en-GB"/>
        </w:rPr>
        <w:t xml:space="preserve">e with </w:t>
      </w:r>
      <w:r w:rsidR="00F06969" w:rsidRPr="07EB42CA">
        <w:rPr>
          <w:rFonts w:eastAsia="Times New Roman"/>
          <w:sz w:val="24"/>
          <w:szCs w:val="24"/>
          <w:lang w:eastAsia="en-GB"/>
        </w:rPr>
        <w:t xml:space="preserve">their community </w:t>
      </w:r>
      <w:r w:rsidR="00A95B8F" w:rsidRPr="07EB42CA">
        <w:rPr>
          <w:rFonts w:eastAsia="Times New Roman"/>
          <w:sz w:val="24"/>
          <w:szCs w:val="24"/>
          <w:lang w:eastAsia="en-GB"/>
        </w:rPr>
        <w:t>to further understand resident and partne</w:t>
      </w:r>
      <w:r w:rsidR="00393895" w:rsidRPr="07EB42CA">
        <w:rPr>
          <w:rFonts w:eastAsia="Times New Roman"/>
          <w:sz w:val="24"/>
          <w:szCs w:val="24"/>
          <w:lang w:eastAsia="en-GB"/>
        </w:rPr>
        <w:t xml:space="preserve">r views, strengths and challenges which will further inform the development of </w:t>
      </w:r>
      <w:r w:rsidR="00556496" w:rsidRPr="07EB42CA">
        <w:rPr>
          <w:rFonts w:eastAsia="Times New Roman"/>
          <w:sz w:val="24"/>
          <w:szCs w:val="24"/>
          <w:lang w:eastAsia="en-GB"/>
        </w:rPr>
        <w:t xml:space="preserve">local initiatives and </w:t>
      </w:r>
      <w:r w:rsidR="00393895" w:rsidRPr="07EB42CA">
        <w:rPr>
          <w:rFonts w:eastAsia="Times New Roman"/>
          <w:sz w:val="24"/>
          <w:szCs w:val="24"/>
          <w:lang w:eastAsia="en-GB"/>
        </w:rPr>
        <w:t xml:space="preserve">ward action plans. </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3C9F4984"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and Community Action 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151" w:type="dxa"/>
        <w:tblLayout w:type="fixed"/>
        <w:tblLook w:val="04A0" w:firstRow="1" w:lastRow="0" w:firstColumn="1" w:lastColumn="0" w:noHBand="0" w:noVBand="1"/>
      </w:tblPr>
      <w:tblGrid>
        <w:gridCol w:w="4301"/>
        <w:gridCol w:w="3435"/>
        <w:gridCol w:w="2520"/>
        <w:gridCol w:w="4895"/>
      </w:tblGrid>
      <w:tr w:rsidR="005C4E08" w:rsidRPr="001451AF" w14:paraId="061CFE80" w14:textId="77777777" w:rsidTr="4A3DC2AC">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4301" w:type="dxa"/>
            <w:noWrap/>
            <w:vAlign w:val="center"/>
            <w:hideMark/>
          </w:tcPr>
          <w:p w14:paraId="01852BF4" w14:textId="77777777" w:rsidR="005C4E08" w:rsidRPr="001451AF" w:rsidRDefault="005C4E08" w:rsidP="009C6986">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435" w:type="dxa"/>
            <w:noWrap/>
            <w:vAlign w:val="center"/>
            <w:hideMark/>
          </w:tcPr>
          <w:p w14:paraId="6CF3F399" w14:textId="1C4CF135" w:rsidR="005C4E08" w:rsidRPr="001451AF" w:rsidRDefault="16634001" w:rsidP="009C6986">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w:t>
            </w:r>
            <w:r w:rsidR="42D6A3E9" w:rsidRPr="29C11A89">
              <w:rPr>
                <w:rFonts w:ascii="Calibri" w:eastAsia="Times New Roman" w:hAnsi="Calibri" w:cs="Calibri"/>
                <w:color w:val="auto"/>
                <w:sz w:val="24"/>
                <w:szCs w:val="24"/>
                <w:lang w:eastAsia="en-GB"/>
              </w:rPr>
              <w:t xml:space="preserve"> and Initiative</w:t>
            </w:r>
          </w:p>
        </w:tc>
        <w:tc>
          <w:tcPr>
            <w:tcW w:w="2520" w:type="dxa"/>
            <w:vAlign w:val="center"/>
            <w:hideMark/>
          </w:tcPr>
          <w:p w14:paraId="7169B3E0" w14:textId="77777777" w:rsidR="005C4E08" w:rsidRPr="001451AF" w:rsidRDefault="005C4E08" w:rsidP="009C698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4895" w:type="dxa"/>
            <w:vAlign w:val="center"/>
          </w:tcPr>
          <w:p w14:paraId="6CD6554E" w14:textId="46904A61" w:rsidR="0CB208FC" w:rsidRPr="001451AF" w:rsidRDefault="00B714EE" w:rsidP="1FD9BFB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r>
      <w:tr w:rsidR="002172D1" w:rsidRPr="001A03D5" w14:paraId="4A163C6C" w14:textId="77777777" w:rsidTr="4A3DC2AC">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4301" w:type="dxa"/>
            <w:noWrap/>
          </w:tcPr>
          <w:p w14:paraId="29F36770" w14:textId="77777777" w:rsidR="002172D1" w:rsidRPr="001A03D5" w:rsidRDefault="002172D1" w:rsidP="002172D1">
            <w:pPr>
              <w:rPr>
                <w:rFonts w:ascii="Calibri" w:eastAsia="Calibri" w:hAnsi="Calibri" w:cs="Calibri"/>
                <w:b w:val="0"/>
                <w:bCs w:val="0"/>
                <w:sz w:val="24"/>
                <w:szCs w:val="24"/>
              </w:rPr>
            </w:pPr>
            <w:r w:rsidRPr="001A03D5">
              <w:rPr>
                <w:rFonts w:ascii="Calibri" w:eastAsia="Calibri" w:hAnsi="Calibri" w:cs="Calibri"/>
                <w:color w:val="000000" w:themeColor="text1"/>
                <w:sz w:val="24"/>
                <w:szCs w:val="24"/>
              </w:rPr>
              <w:t>To improve Traffic and Road issues</w:t>
            </w:r>
          </w:p>
          <w:p w14:paraId="5DBFCECA" w14:textId="1E3D1FA3" w:rsidR="002172D1" w:rsidRPr="001A03D5" w:rsidRDefault="002172D1" w:rsidP="002172D1">
            <w:pPr>
              <w:rPr>
                <w:rFonts w:eastAsiaTheme="minorEastAsia"/>
                <w:b w:val="0"/>
                <w:bCs w:val="0"/>
                <w:sz w:val="24"/>
                <w:szCs w:val="24"/>
                <w:lang w:eastAsia="en-GB"/>
              </w:rPr>
            </w:pPr>
          </w:p>
        </w:tc>
        <w:tc>
          <w:tcPr>
            <w:tcW w:w="3435" w:type="dxa"/>
            <w:noWrap/>
          </w:tcPr>
          <w:p w14:paraId="226CFFF1" w14:textId="1F81FAF3" w:rsidR="002172D1" w:rsidRPr="001A03D5" w:rsidRDefault="002172D1" w:rsidP="002172D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sidR="002B5ED3">
              <w:rPr>
                <w:rFonts w:ascii="Calibri" w:eastAsia="Times New Roman" w:hAnsi="Calibri" w:cs="Calibri"/>
                <w:color w:val="000000"/>
                <w:sz w:val="24"/>
                <w:szCs w:val="24"/>
                <w:lang w:eastAsia="en-GB"/>
              </w:rPr>
              <w:t xml:space="preserve">The Ward plan to </w:t>
            </w:r>
            <w:r w:rsidRPr="001A03D5">
              <w:rPr>
                <w:rFonts w:ascii="Calibri" w:eastAsia="Times New Roman" w:hAnsi="Calibri" w:cs="Calibri"/>
                <w:color w:val="000000"/>
                <w:sz w:val="24"/>
                <w:szCs w:val="24"/>
                <w:lang w:eastAsia="en-GB"/>
              </w:rPr>
              <w:t>work in partnership with the Highways Authority and Parking Services Team</w:t>
            </w:r>
            <w:r>
              <w:rPr>
                <w:rFonts w:ascii="Calibri" w:eastAsia="Times New Roman" w:hAnsi="Calibri" w:cs="Calibri"/>
                <w:color w:val="000000"/>
                <w:sz w:val="24"/>
                <w:szCs w:val="24"/>
                <w:lang w:eastAsia="en-GB"/>
              </w:rPr>
              <w:t xml:space="preserve"> at Buckinghamshire Council</w:t>
            </w:r>
            <w:r w:rsidRPr="001A03D5">
              <w:rPr>
                <w:rFonts w:ascii="Calibri" w:eastAsia="Times New Roman" w:hAnsi="Calibri" w:cs="Calibri"/>
                <w:color w:val="000000"/>
                <w:sz w:val="24"/>
                <w:szCs w:val="24"/>
                <w:lang w:eastAsia="en-GB"/>
              </w:rPr>
              <w:t xml:space="preserve">, to deliver infrastructure improvements and traffic calming measures </w:t>
            </w:r>
            <w:r>
              <w:rPr>
                <w:rFonts w:ascii="Calibri" w:eastAsia="Times New Roman" w:hAnsi="Calibri" w:cs="Calibri"/>
                <w:color w:val="000000"/>
                <w:sz w:val="24"/>
                <w:szCs w:val="24"/>
                <w:lang w:eastAsia="en-GB"/>
              </w:rPr>
              <w:t>in the areas identified.</w:t>
            </w:r>
          </w:p>
        </w:tc>
        <w:tc>
          <w:tcPr>
            <w:tcW w:w="2520" w:type="dxa"/>
          </w:tcPr>
          <w:p w14:paraId="01EF5726" w14:textId="33533676" w:rsidR="002172D1" w:rsidRPr="001A03D5" w:rsidRDefault="002172D1" w:rsidP="002172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1A03D5">
              <w:rPr>
                <w:rFonts w:ascii="Calibri" w:eastAsia="Times New Roman" w:hAnsi="Calibri" w:cs="Calibri"/>
                <w:sz w:val="24"/>
                <w:szCs w:val="24"/>
                <w:lang w:eastAsia="en-GB"/>
              </w:rPr>
              <w:t>Quality of the Public Realm</w:t>
            </w:r>
          </w:p>
        </w:tc>
        <w:tc>
          <w:tcPr>
            <w:tcW w:w="4895" w:type="dxa"/>
          </w:tcPr>
          <w:p w14:paraId="1156DD23" w14:textId="6FCA02DB" w:rsidR="002172D1" w:rsidRPr="00705F3B" w:rsidRDefault="0072489E" w:rsidP="00705F3B">
            <w:pP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bookmarkStart w:id="0" w:name="_Hlk219210934"/>
            <w:r>
              <w:rPr>
                <w:rFonts w:eastAsia="Times New Roman"/>
                <w:sz w:val="24"/>
                <w:szCs w:val="24"/>
              </w:rPr>
              <w:t>To s</w:t>
            </w:r>
            <w:r w:rsidR="0018441D" w:rsidRPr="4DC4FD38">
              <w:rPr>
                <w:rFonts w:eastAsia="Times New Roman"/>
                <w:sz w:val="24"/>
                <w:szCs w:val="24"/>
              </w:rPr>
              <w:t>eek</w:t>
            </w:r>
            <w:r w:rsidR="0018441D" w:rsidRPr="00705F3B">
              <w:rPr>
                <w:rFonts w:eastAsia="Times New Roman"/>
                <w:sz w:val="24"/>
                <w:szCs w:val="24"/>
              </w:rPr>
              <w:t xml:space="preserve"> agreement with the Highways </w:t>
            </w:r>
            <w:r w:rsidR="0018441D" w:rsidRPr="4DC4FD38">
              <w:rPr>
                <w:rFonts w:eastAsia="Times New Roman"/>
                <w:sz w:val="24"/>
                <w:szCs w:val="24"/>
              </w:rPr>
              <w:t>Authority</w:t>
            </w:r>
            <w:r w:rsidR="0018441D" w:rsidRPr="00705F3B">
              <w:rPr>
                <w:rFonts w:eastAsia="Times New Roman"/>
                <w:sz w:val="24"/>
                <w:szCs w:val="24"/>
              </w:rPr>
              <w:t xml:space="preserve"> on suitable traffic calming measures to address speeding concerns on Hughenden Avenue, and to approve the installation of yellow lines at the corners of Brindley Avenue, Brunel Road, Kevin Close, and Fulton Close to prevent vehicle parking that creates blind spots for other motorists.</w:t>
            </w:r>
          </w:p>
          <w:bookmarkEnd w:id="0"/>
          <w:p w14:paraId="3B409FB7" w14:textId="77777777" w:rsidR="002172D1" w:rsidRDefault="002172D1" w:rsidP="002172D1">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29F2614F" w14:textId="5990C7B0" w:rsidR="002172D1" w:rsidRPr="005F4064" w:rsidRDefault="66BB1848" w:rsidP="002172D1">
            <w:pPr>
              <w:jc w:val="both"/>
              <w:cnfStyle w:val="000000100000" w:firstRow="0" w:lastRow="0" w:firstColumn="0" w:lastColumn="0" w:oddVBand="0" w:evenVBand="0" w:oddHBand="1" w:evenHBand="0" w:firstRowFirstColumn="0" w:firstRowLastColumn="0" w:lastRowFirstColumn="0" w:lastRowLastColumn="0"/>
            </w:pPr>
            <w:r w:rsidRPr="4A3DC2AC">
              <w:rPr>
                <w:rFonts w:ascii="Calibri" w:hAnsi="Calibri" w:cs="Arial"/>
                <w:b/>
                <w:bCs/>
                <w:sz w:val="24"/>
                <w:szCs w:val="24"/>
              </w:rPr>
              <w:t xml:space="preserve">Proposed completion date: </w:t>
            </w:r>
            <w:r w:rsidR="00F24CCD">
              <w:rPr>
                <w:rFonts w:ascii="Calibri" w:hAnsi="Calibri" w:cs="Arial"/>
                <w:b/>
                <w:bCs/>
                <w:sz w:val="24"/>
                <w:szCs w:val="24"/>
              </w:rPr>
              <w:t>31.03.2</w:t>
            </w:r>
            <w:r w:rsidR="00880CDE">
              <w:rPr>
                <w:rFonts w:ascii="Calibri" w:hAnsi="Calibri" w:cs="Arial"/>
                <w:b/>
                <w:bCs/>
                <w:sz w:val="24"/>
                <w:szCs w:val="24"/>
              </w:rPr>
              <w:t>6</w:t>
            </w:r>
          </w:p>
          <w:p w14:paraId="448922BE" w14:textId="7726AC64" w:rsidR="002172D1" w:rsidRPr="005F4064" w:rsidRDefault="000C6D6F" w:rsidP="4A3DC2AC">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rPr>
            </w:pPr>
            <w:r>
              <w:rPr>
                <w:rFonts w:ascii="Calibri" w:hAnsi="Calibri" w:cs="Arial"/>
                <w:b/>
                <w:bCs/>
                <w:color w:val="0070C0"/>
                <w:sz w:val="24"/>
                <w:szCs w:val="24"/>
              </w:rPr>
              <w:t xml:space="preserve">Update: </w:t>
            </w:r>
            <w:r w:rsidR="780D454E" w:rsidRPr="4A3DC2AC">
              <w:rPr>
                <w:rFonts w:ascii="Calibri" w:hAnsi="Calibri" w:cs="Arial"/>
                <w:b/>
                <w:bCs/>
                <w:color w:val="0070C0"/>
                <w:sz w:val="24"/>
                <w:szCs w:val="24"/>
              </w:rPr>
              <w:t>The double yellow lines on the four corners detailed above have been approved – a date for the lineage work is to be agree</w:t>
            </w:r>
            <w:r w:rsidR="5648580C" w:rsidRPr="4A3DC2AC">
              <w:rPr>
                <w:rFonts w:ascii="Calibri" w:hAnsi="Calibri" w:cs="Arial"/>
                <w:b/>
                <w:bCs/>
                <w:color w:val="0070C0"/>
                <w:sz w:val="24"/>
                <w:szCs w:val="24"/>
              </w:rPr>
              <w:t xml:space="preserve">d. </w:t>
            </w:r>
          </w:p>
          <w:p w14:paraId="616081C3" w14:textId="0F28D79F" w:rsidR="002172D1" w:rsidRPr="005F4064" w:rsidRDefault="5648580C" w:rsidP="4A3DC2AC">
            <w:pPr>
              <w:jc w:val="both"/>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lang w:eastAsia="en-GB"/>
              </w:rPr>
            </w:pPr>
            <w:r w:rsidRPr="4A3DC2AC">
              <w:rPr>
                <w:rFonts w:ascii="Calibri" w:hAnsi="Calibri" w:cs="Arial"/>
                <w:b/>
                <w:bCs/>
                <w:color w:val="0070C0"/>
                <w:sz w:val="24"/>
                <w:szCs w:val="24"/>
              </w:rPr>
              <w:t>Traffic Calming measures still be be addressed on Hughenden Avenue.</w:t>
            </w:r>
          </w:p>
        </w:tc>
      </w:tr>
      <w:tr w:rsidR="005C4E08" w:rsidRPr="001A03D5" w14:paraId="553D3211" w14:textId="77777777" w:rsidTr="4A3DC2AC">
        <w:trPr>
          <w:trHeight w:val="1006"/>
        </w:trPr>
        <w:tc>
          <w:tcPr>
            <w:cnfStyle w:val="001000000000" w:firstRow="0" w:lastRow="0" w:firstColumn="1" w:lastColumn="0" w:oddVBand="0" w:evenVBand="0" w:oddHBand="0" w:evenHBand="0" w:firstRowFirstColumn="0" w:firstRowLastColumn="0" w:lastRowFirstColumn="0" w:lastRowLastColumn="0"/>
            <w:tcW w:w="4301" w:type="dxa"/>
          </w:tcPr>
          <w:p w14:paraId="52835D77" w14:textId="7FF8EB71" w:rsidR="005C4E08" w:rsidRPr="001A03D5" w:rsidRDefault="003F0734" w:rsidP="00FB060E">
            <w:pPr>
              <w:rPr>
                <w:rFonts w:ascii="Calibri" w:eastAsia="Times New Roman" w:hAnsi="Calibri" w:cs="Calibri"/>
                <w:color w:val="000000"/>
                <w:sz w:val="24"/>
                <w:szCs w:val="24"/>
                <w:lang w:eastAsia="en-GB"/>
              </w:rPr>
            </w:pPr>
            <w:r w:rsidRPr="003F0734">
              <w:rPr>
                <w:rFonts w:ascii="Calibri" w:eastAsia="Times New Roman" w:hAnsi="Calibri" w:cs="Calibri"/>
                <w:color w:val="000000"/>
                <w:sz w:val="24"/>
                <w:szCs w:val="24"/>
                <w:lang w:eastAsia="en-GB"/>
              </w:rPr>
              <w:t xml:space="preserve">To enhance the management and resolution of abandoned </w:t>
            </w:r>
            <w:r>
              <w:rPr>
                <w:rFonts w:ascii="Calibri" w:eastAsia="Times New Roman" w:hAnsi="Calibri" w:cs="Calibri"/>
                <w:color w:val="000000"/>
                <w:sz w:val="24"/>
                <w:szCs w:val="24"/>
                <w:lang w:eastAsia="en-GB"/>
              </w:rPr>
              <w:t xml:space="preserve">motor </w:t>
            </w:r>
            <w:r w:rsidRPr="003F0734">
              <w:rPr>
                <w:rFonts w:ascii="Calibri" w:eastAsia="Times New Roman" w:hAnsi="Calibri" w:cs="Calibri"/>
                <w:color w:val="000000"/>
                <w:sz w:val="24"/>
                <w:szCs w:val="24"/>
                <w:lang w:eastAsia="en-GB"/>
              </w:rPr>
              <w:t>vehicle</w:t>
            </w:r>
            <w:r>
              <w:rPr>
                <w:rFonts w:ascii="Calibri" w:eastAsia="Times New Roman" w:hAnsi="Calibri" w:cs="Calibri"/>
                <w:color w:val="000000"/>
                <w:sz w:val="24"/>
                <w:szCs w:val="24"/>
                <w:lang w:eastAsia="en-GB"/>
              </w:rPr>
              <w:t>s</w:t>
            </w:r>
            <w:r w:rsidRPr="003F0734">
              <w:rPr>
                <w:rFonts w:ascii="Calibri" w:eastAsia="Times New Roman" w:hAnsi="Calibri" w:cs="Calibri"/>
                <w:color w:val="000000"/>
                <w:sz w:val="24"/>
                <w:szCs w:val="24"/>
                <w:lang w:eastAsia="en-GB"/>
              </w:rPr>
              <w:t>.</w:t>
            </w:r>
          </w:p>
        </w:tc>
        <w:tc>
          <w:tcPr>
            <w:tcW w:w="3435" w:type="dxa"/>
          </w:tcPr>
          <w:p w14:paraId="14A58A21" w14:textId="06D30AA6" w:rsidR="00257E4A" w:rsidRPr="00AD45C2" w:rsidRDefault="006948DB" w:rsidP="00AD45C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6948DB">
              <w:rPr>
                <w:rFonts w:ascii="Calibri" w:eastAsia="Times New Roman" w:hAnsi="Calibri" w:cs="Calibri"/>
                <w:color w:val="000000"/>
                <w:sz w:val="24"/>
                <w:szCs w:val="24"/>
                <w:lang w:eastAsia="en-GB"/>
              </w:rPr>
              <w:t>Abandoned vehicles pose a range of challenges impacting community safety, environmental quality, and public perception. We aim to collaborate with the Waste Team at Buckinghamshire Council and Thames Valley Police to implement effective solutions and establish clear procedures for managing this issue within the area.</w:t>
            </w:r>
          </w:p>
        </w:tc>
        <w:tc>
          <w:tcPr>
            <w:tcW w:w="2520" w:type="dxa"/>
            <w:noWrap/>
          </w:tcPr>
          <w:p w14:paraId="6CE424D1" w14:textId="4BAB577A" w:rsidR="005C4E08" w:rsidRPr="001A03D5" w:rsidRDefault="006E02C9"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Quality of the Public Realm</w:t>
            </w:r>
          </w:p>
        </w:tc>
        <w:tc>
          <w:tcPr>
            <w:tcW w:w="4895" w:type="dxa"/>
          </w:tcPr>
          <w:p w14:paraId="5755B401" w14:textId="6A9F8D33" w:rsidR="007D7F48" w:rsidRDefault="004B064D"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4B064D">
              <w:rPr>
                <w:rFonts w:ascii="Calibri" w:eastAsia="Times New Roman" w:hAnsi="Calibri" w:cs="Calibri"/>
                <w:color w:val="000000"/>
                <w:sz w:val="24"/>
                <w:szCs w:val="24"/>
                <w:lang w:eastAsia="en-GB"/>
              </w:rPr>
              <w:t xml:space="preserve">To address the issue concerning a car, van, or other </w:t>
            </w:r>
            <w:r>
              <w:rPr>
                <w:rFonts w:ascii="Calibri" w:eastAsia="Times New Roman" w:hAnsi="Calibri" w:cs="Calibri"/>
                <w:color w:val="000000"/>
                <w:sz w:val="24"/>
                <w:szCs w:val="24"/>
                <w:lang w:eastAsia="en-GB"/>
              </w:rPr>
              <w:t>m</w:t>
            </w:r>
            <w:r w:rsidRPr="004B064D">
              <w:rPr>
                <w:rFonts w:ascii="Calibri" w:eastAsia="Times New Roman" w:hAnsi="Calibri" w:cs="Calibri"/>
                <w:color w:val="000000"/>
                <w:sz w:val="24"/>
                <w:szCs w:val="24"/>
                <w:lang w:eastAsia="en-GB"/>
              </w:rPr>
              <w:t>otor vehicle that has been left unattended for an extended period and appears to have been abandoned by its owner.</w:t>
            </w:r>
            <w:r w:rsidR="00DF7607">
              <w:rPr>
                <w:rFonts w:ascii="Calibri" w:eastAsia="Times New Roman" w:hAnsi="Calibri" w:cs="Calibri"/>
                <w:color w:val="000000"/>
                <w:sz w:val="24"/>
                <w:szCs w:val="24"/>
                <w:lang w:eastAsia="en-GB"/>
              </w:rPr>
              <w:t xml:space="preserve"> </w:t>
            </w:r>
            <w:r w:rsidR="00C64A0A" w:rsidRPr="00C64A0A">
              <w:rPr>
                <w:rFonts w:ascii="Calibri" w:eastAsia="Times New Roman" w:hAnsi="Calibri" w:cs="Calibri"/>
                <w:color w:val="000000"/>
                <w:sz w:val="24"/>
                <w:szCs w:val="24"/>
                <w:lang w:eastAsia="en-GB"/>
              </w:rPr>
              <w:t>To collaboratively agree on a framework that guides the development and delivery of effective solutions.</w:t>
            </w:r>
          </w:p>
          <w:p w14:paraId="0396D290" w14:textId="77777777" w:rsidR="004B064D" w:rsidRDefault="004B064D"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58F8B0AF" w14:textId="2F25C310" w:rsidR="004B064D" w:rsidRDefault="004B064D"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Proposed completion date: </w:t>
            </w:r>
            <w:r w:rsidR="00FA505F">
              <w:rPr>
                <w:rFonts w:ascii="Calibri" w:eastAsia="Times New Roman" w:hAnsi="Calibri" w:cs="Calibri"/>
                <w:b/>
                <w:bCs/>
                <w:color w:val="000000"/>
                <w:sz w:val="24"/>
                <w:szCs w:val="24"/>
                <w:lang w:eastAsia="en-GB"/>
              </w:rPr>
              <w:t>Mar</w:t>
            </w:r>
            <w:r w:rsidR="00067F70">
              <w:rPr>
                <w:rFonts w:ascii="Calibri" w:eastAsia="Times New Roman" w:hAnsi="Calibri" w:cs="Calibri"/>
                <w:b/>
                <w:bCs/>
                <w:color w:val="000000"/>
                <w:sz w:val="24"/>
                <w:szCs w:val="24"/>
                <w:lang w:eastAsia="en-GB"/>
              </w:rPr>
              <w:t>ch 202</w:t>
            </w:r>
            <w:r w:rsidR="00B650A6">
              <w:rPr>
                <w:rFonts w:ascii="Calibri" w:eastAsia="Times New Roman" w:hAnsi="Calibri" w:cs="Calibri"/>
                <w:b/>
                <w:bCs/>
                <w:color w:val="000000"/>
                <w:sz w:val="24"/>
                <w:szCs w:val="24"/>
                <w:lang w:eastAsia="en-GB"/>
              </w:rPr>
              <w:t>7</w:t>
            </w:r>
          </w:p>
          <w:p w14:paraId="377611B9" w14:textId="7F3F48B3" w:rsidR="000D323C" w:rsidRPr="004B064D" w:rsidRDefault="000C6D6F" w:rsidP="007D7F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70C0"/>
                <w:sz w:val="24"/>
                <w:szCs w:val="24"/>
                <w:lang w:eastAsia="en-GB"/>
              </w:rPr>
              <w:t xml:space="preserve">Update: </w:t>
            </w:r>
            <w:r w:rsidR="002C7D93" w:rsidRPr="004C29AF">
              <w:rPr>
                <w:rFonts w:ascii="Calibri" w:eastAsia="Times New Roman" w:hAnsi="Calibri" w:cs="Calibri"/>
                <w:b/>
                <w:bCs/>
                <w:color w:val="0070C0"/>
                <w:sz w:val="24"/>
                <w:szCs w:val="24"/>
                <w:lang w:eastAsia="en-GB"/>
              </w:rPr>
              <w:t xml:space="preserve">A </w:t>
            </w:r>
            <w:r w:rsidR="0055473C" w:rsidRPr="004C29AF">
              <w:rPr>
                <w:rFonts w:ascii="Calibri" w:eastAsia="Times New Roman" w:hAnsi="Calibri" w:cs="Calibri"/>
                <w:b/>
                <w:bCs/>
                <w:color w:val="0070C0"/>
                <w:sz w:val="24"/>
                <w:szCs w:val="24"/>
                <w:lang w:eastAsia="en-GB"/>
              </w:rPr>
              <w:t>“Vehi</w:t>
            </w:r>
            <w:r w:rsidR="0016613D" w:rsidRPr="004C29AF">
              <w:rPr>
                <w:rFonts w:ascii="Calibri" w:eastAsia="Times New Roman" w:hAnsi="Calibri" w:cs="Calibri"/>
                <w:b/>
                <w:bCs/>
                <w:color w:val="0070C0"/>
                <w:sz w:val="24"/>
                <w:szCs w:val="24"/>
                <w:lang w:eastAsia="en-GB"/>
              </w:rPr>
              <w:t>cles of Con</w:t>
            </w:r>
            <w:r w:rsidR="009A0076" w:rsidRPr="004C29AF">
              <w:rPr>
                <w:rFonts w:ascii="Calibri" w:eastAsia="Times New Roman" w:hAnsi="Calibri" w:cs="Calibri"/>
                <w:b/>
                <w:bCs/>
                <w:color w:val="0070C0"/>
                <w:sz w:val="24"/>
                <w:szCs w:val="24"/>
                <w:lang w:eastAsia="en-GB"/>
              </w:rPr>
              <w:t>cern</w:t>
            </w:r>
            <w:r w:rsidR="00442DE0" w:rsidRPr="004C29AF">
              <w:rPr>
                <w:rFonts w:ascii="Calibri" w:eastAsia="Times New Roman" w:hAnsi="Calibri" w:cs="Calibri"/>
                <w:b/>
                <w:bCs/>
                <w:color w:val="0070C0"/>
                <w:sz w:val="24"/>
                <w:szCs w:val="24"/>
                <w:lang w:eastAsia="en-GB"/>
              </w:rPr>
              <w:t xml:space="preserve">” </w:t>
            </w:r>
            <w:r w:rsidR="00F42BE7" w:rsidRPr="004C29AF">
              <w:rPr>
                <w:rFonts w:ascii="Calibri" w:eastAsia="Times New Roman" w:hAnsi="Calibri" w:cs="Calibri"/>
                <w:b/>
                <w:bCs/>
                <w:color w:val="0070C0"/>
                <w:sz w:val="24"/>
                <w:szCs w:val="24"/>
                <w:lang w:eastAsia="en-GB"/>
              </w:rPr>
              <w:t xml:space="preserve">project </w:t>
            </w:r>
            <w:r w:rsidR="00D07F55">
              <w:rPr>
                <w:rFonts w:ascii="Calibri" w:eastAsia="Times New Roman" w:hAnsi="Calibri" w:cs="Calibri"/>
                <w:b/>
                <w:bCs/>
                <w:color w:val="0070C0"/>
                <w:sz w:val="24"/>
                <w:szCs w:val="24"/>
                <w:lang w:eastAsia="en-GB"/>
              </w:rPr>
              <w:t xml:space="preserve">is </w:t>
            </w:r>
            <w:r w:rsidR="00875F63" w:rsidRPr="004C29AF">
              <w:rPr>
                <w:rFonts w:ascii="Calibri" w:eastAsia="Times New Roman" w:hAnsi="Calibri" w:cs="Calibri"/>
                <w:b/>
                <w:bCs/>
                <w:color w:val="0070C0"/>
                <w:sz w:val="24"/>
                <w:szCs w:val="24"/>
                <w:lang w:eastAsia="en-GB"/>
              </w:rPr>
              <w:t>well</w:t>
            </w:r>
            <w:r w:rsidR="00D87325" w:rsidRPr="004C29AF">
              <w:rPr>
                <w:rFonts w:ascii="Calibri" w:eastAsia="Times New Roman" w:hAnsi="Calibri" w:cs="Calibri"/>
                <w:b/>
                <w:bCs/>
                <w:color w:val="0070C0"/>
                <w:sz w:val="24"/>
                <w:szCs w:val="24"/>
                <w:lang w:eastAsia="en-GB"/>
              </w:rPr>
              <w:t xml:space="preserve"> under</w:t>
            </w:r>
            <w:r w:rsidR="00D85A24" w:rsidRPr="004C29AF">
              <w:rPr>
                <w:rFonts w:ascii="Calibri" w:eastAsia="Times New Roman" w:hAnsi="Calibri" w:cs="Calibri"/>
                <w:b/>
                <w:bCs/>
                <w:color w:val="0070C0"/>
                <w:sz w:val="24"/>
                <w:szCs w:val="24"/>
                <w:lang w:eastAsia="en-GB"/>
              </w:rPr>
              <w:t xml:space="preserve">way </w:t>
            </w:r>
            <w:r w:rsidR="00A928B2" w:rsidRPr="004C29AF">
              <w:rPr>
                <w:rFonts w:ascii="Calibri" w:eastAsia="Times New Roman" w:hAnsi="Calibri" w:cs="Calibri"/>
                <w:b/>
                <w:bCs/>
                <w:color w:val="0070C0"/>
                <w:sz w:val="24"/>
                <w:szCs w:val="24"/>
                <w:lang w:eastAsia="en-GB"/>
              </w:rPr>
              <w:t>a</w:t>
            </w:r>
            <w:r w:rsidR="00A96133" w:rsidRPr="004C29AF">
              <w:rPr>
                <w:rFonts w:ascii="Calibri" w:eastAsia="Times New Roman" w:hAnsi="Calibri" w:cs="Calibri"/>
                <w:b/>
                <w:bCs/>
                <w:color w:val="0070C0"/>
                <w:sz w:val="24"/>
                <w:szCs w:val="24"/>
                <w:lang w:eastAsia="en-GB"/>
              </w:rPr>
              <w:t xml:space="preserve">nd </w:t>
            </w:r>
            <w:r w:rsidR="00BE1BBA" w:rsidRPr="004C29AF">
              <w:rPr>
                <w:rFonts w:ascii="Calibri" w:eastAsia="Times New Roman" w:hAnsi="Calibri" w:cs="Calibri"/>
                <w:b/>
                <w:bCs/>
                <w:color w:val="0070C0"/>
                <w:sz w:val="24"/>
                <w:szCs w:val="24"/>
                <w:lang w:eastAsia="en-GB"/>
              </w:rPr>
              <w:t xml:space="preserve">is </w:t>
            </w:r>
            <w:r w:rsidR="006F5C97" w:rsidRPr="004C29AF">
              <w:rPr>
                <w:rFonts w:ascii="Calibri" w:eastAsia="Times New Roman" w:hAnsi="Calibri" w:cs="Calibri"/>
                <w:b/>
                <w:bCs/>
                <w:color w:val="0070C0"/>
                <w:sz w:val="24"/>
                <w:szCs w:val="24"/>
                <w:lang w:eastAsia="en-GB"/>
              </w:rPr>
              <w:t>being</w:t>
            </w:r>
            <w:r w:rsidR="000D1D91" w:rsidRPr="004C29AF">
              <w:rPr>
                <w:rFonts w:ascii="Calibri" w:eastAsia="Times New Roman" w:hAnsi="Calibri" w:cs="Calibri"/>
                <w:b/>
                <w:bCs/>
                <w:color w:val="0070C0"/>
                <w:sz w:val="24"/>
                <w:szCs w:val="24"/>
                <w:lang w:eastAsia="en-GB"/>
              </w:rPr>
              <w:t xml:space="preserve"> progre</w:t>
            </w:r>
            <w:r w:rsidR="001576D4" w:rsidRPr="004C29AF">
              <w:rPr>
                <w:rFonts w:ascii="Calibri" w:eastAsia="Times New Roman" w:hAnsi="Calibri" w:cs="Calibri"/>
                <w:b/>
                <w:bCs/>
                <w:color w:val="0070C0"/>
                <w:sz w:val="24"/>
                <w:szCs w:val="24"/>
                <w:lang w:eastAsia="en-GB"/>
              </w:rPr>
              <w:t xml:space="preserve">ssed </w:t>
            </w:r>
            <w:r w:rsidR="008B36D6" w:rsidRPr="004C29AF">
              <w:rPr>
                <w:rFonts w:ascii="Calibri" w:eastAsia="Times New Roman" w:hAnsi="Calibri" w:cs="Calibri"/>
                <w:b/>
                <w:bCs/>
                <w:color w:val="0070C0"/>
                <w:sz w:val="24"/>
                <w:szCs w:val="24"/>
                <w:lang w:eastAsia="en-GB"/>
              </w:rPr>
              <w:t>by the Q</w:t>
            </w:r>
            <w:r w:rsidR="002C280C" w:rsidRPr="004C29AF">
              <w:rPr>
                <w:rFonts w:ascii="Calibri" w:eastAsia="Times New Roman" w:hAnsi="Calibri" w:cs="Calibri"/>
                <w:b/>
                <w:bCs/>
                <w:color w:val="0070C0"/>
                <w:sz w:val="24"/>
                <w:szCs w:val="24"/>
                <w:lang w:eastAsia="en-GB"/>
              </w:rPr>
              <w:t>uality o</w:t>
            </w:r>
            <w:r w:rsidR="00AE01C5" w:rsidRPr="004C29AF">
              <w:rPr>
                <w:rFonts w:ascii="Calibri" w:eastAsia="Times New Roman" w:hAnsi="Calibri" w:cs="Calibri"/>
                <w:b/>
                <w:bCs/>
                <w:color w:val="0070C0"/>
                <w:sz w:val="24"/>
                <w:szCs w:val="24"/>
                <w:lang w:eastAsia="en-GB"/>
              </w:rPr>
              <w:t>f Publ</w:t>
            </w:r>
            <w:r w:rsidR="00C55DFC" w:rsidRPr="004C29AF">
              <w:rPr>
                <w:rFonts w:ascii="Calibri" w:eastAsia="Times New Roman" w:hAnsi="Calibri" w:cs="Calibri"/>
                <w:b/>
                <w:bCs/>
                <w:color w:val="0070C0"/>
                <w:sz w:val="24"/>
                <w:szCs w:val="24"/>
                <w:lang w:eastAsia="en-GB"/>
              </w:rPr>
              <w:t xml:space="preserve">ic Theme </w:t>
            </w:r>
            <w:r w:rsidR="009B69E9" w:rsidRPr="004C29AF">
              <w:rPr>
                <w:rFonts w:ascii="Calibri" w:eastAsia="Times New Roman" w:hAnsi="Calibri" w:cs="Calibri"/>
                <w:b/>
                <w:bCs/>
                <w:color w:val="0070C0"/>
                <w:sz w:val="24"/>
                <w:szCs w:val="24"/>
                <w:lang w:eastAsia="en-GB"/>
              </w:rPr>
              <w:t>Group</w:t>
            </w:r>
            <w:r w:rsidR="00D55E40" w:rsidRPr="004C29AF">
              <w:rPr>
                <w:rFonts w:ascii="Calibri" w:eastAsia="Times New Roman" w:hAnsi="Calibri" w:cs="Calibri"/>
                <w:b/>
                <w:bCs/>
                <w:color w:val="0070C0"/>
                <w:sz w:val="24"/>
                <w:szCs w:val="24"/>
                <w:lang w:eastAsia="en-GB"/>
              </w:rPr>
              <w:t>.</w:t>
            </w:r>
          </w:p>
        </w:tc>
      </w:tr>
      <w:tr w:rsidR="005C4E08" w:rsidRPr="001A03D5" w14:paraId="6B7351EF" w14:textId="77777777" w:rsidTr="4A3DC2AC">
        <w:trPr>
          <w:cnfStyle w:val="000000100000" w:firstRow="0" w:lastRow="0" w:firstColumn="0" w:lastColumn="0" w:oddVBand="0" w:evenVBand="0" w:oddHBand="1" w:evenHBand="0" w:firstRowFirstColumn="0" w:firstRowLastColumn="0" w:lastRowFirstColumn="0" w:lastRowLastColumn="0"/>
          <w:trHeight w:val="1148"/>
        </w:trPr>
        <w:tc>
          <w:tcPr>
            <w:cnfStyle w:val="001000000000" w:firstRow="0" w:lastRow="0" w:firstColumn="1" w:lastColumn="0" w:oddVBand="0" w:evenVBand="0" w:oddHBand="0" w:evenHBand="0" w:firstRowFirstColumn="0" w:firstRowLastColumn="0" w:lastRowFirstColumn="0" w:lastRowLastColumn="0"/>
            <w:tcW w:w="4301" w:type="dxa"/>
          </w:tcPr>
          <w:p w14:paraId="21E51972" w14:textId="1C14D9D6" w:rsidR="005C4E08" w:rsidRPr="001A03D5" w:rsidRDefault="009309A1" w:rsidP="5F0A96AD">
            <w:pPr>
              <w:rPr>
                <w:rFonts w:ascii="Calibri" w:eastAsia="Times New Roman" w:hAnsi="Calibri" w:cs="Calibri"/>
                <w:color w:val="000000"/>
                <w:sz w:val="24"/>
                <w:szCs w:val="24"/>
                <w:lang w:eastAsia="en-GB"/>
              </w:rPr>
            </w:pPr>
            <w:r w:rsidRPr="009309A1">
              <w:rPr>
                <w:rFonts w:ascii="Calibri" w:eastAsia="Times New Roman" w:hAnsi="Calibri" w:cs="Calibri"/>
                <w:color w:val="000000"/>
                <w:sz w:val="24"/>
                <w:szCs w:val="24"/>
                <w:lang w:eastAsia="en-GB"/>
              </w:rPr>
              <w:lastRenderedPageBreak/>
              <w:t>To create a safer and more attractive environment along Hughenden Boulevard.</w:t>
            </w:r>
          </w:p>
        </w:tc>
        <w:tc>
          <w:tcPr>
            <w:tcW w:w="3435" w:type="dxa"/>
          </w:tcPr>
          <w:p w14:paraId="41458E3E" w14:textId="246EA4DC" w:rsidR="001F4ECE" w:rsidRDefault="001F4ECE" w:rsidP="001B4F1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0A1AEE">
              <w:rPr>
                <w:rFonts w:ascii="Calibri" w:eastAsia="Times New Roman" w:hAnsi="Calibri" w:cs="Calibri"/>
                <w:color w:val="000000"/>
                <w:sz w:val="24"/>
                <w:szCs w:val="24"/>
                <w:lang w:eastAsia="en-GB"/>
              </w:rPr>
              <w:t>Making public spaces safe and visually appealing is important for reasons</w:t>
            </w:r>
            <w:r>
              <w:rPr>
                <w:rFonts w:ascii="Calibri" w:eastAsia="Times New Roman" w:hAnsi="Calibri" w:cs="Calibri"/>
                <w:color w:val="000000"/>
                <w:sz w:val="24"/>
                <w:szCs w:val="24"/>
                <w:lang w:eastAsia="en-GB"/>
              </w:rPr>
              <w:t xml:space="preserve"> such as </w:t>
            </w:r>
            <w:r w:rsidRPr="000A1AEE">
              <w:rPr>
                <w:rFonts w:ascii="Calibri" w:eastAsia="Times New Roman" w:hAnsi="Calibri" w:cs="Calibri"/>
                <w:color w:val="000000"/>
                <w:sz w:val="24"/>
                <w:szCs w:val="24"/>
                <w:lang w:eastAsia="en-GB"/>
              </w:rPr>
              <w:t>social, environmental, economic, and psychological.</w:t>
            </w:r>
          </w:p>
          <w:p w14:paraId="6D0DF497" w14:textId="085F0B6A" w:rsidR="000A1AEE" w:rsidRPr="001A03D5" w:rsidRDefault="00825C3C" w:rsidP="001B4F1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w:t>
            </w:r>
            <w:r w:rsidRPr="00825C3C">
              <w:rPr>
                <w:rFonts w:ascii="Calibri" w:eastAsia="Times New Roman" w:hAnsi="Calibri" w:cs="Calibri"/>
                <w:color w:val="000000"/>
                <w:sz w:val="24"/>
                <w:szCs w:val="24"/>
                <w:lang w:eastAsia="en-GB"/>
              </w:rPr>
              <w:t>o work closely with partners to enhance both the safety and visual appeal of the footpath</w:t>
            </w:r>
            <w:r>
              <w:rPr>
                <w:rFonts w:ascii="Calibri" w:eastAsia="Times New Roman" w:hAnsi="Calibri" w:cs="Calibri"/>
                <w:color w:val="000000"/>
                <w:sz w:val="24"/>
                <w:szCs w:val="24"/>
                <w:lang w:eastAsia="en-GB"/>
              </w:rPr>
              <w:t>, River Wye</w:t>
            </w:r>
            <w:r w:rsidRPr="00825C3C">
              <w:rPr>
                <w:rFonts w:ascii="Calibri" w:eastAsia="Times New Roman" w:hAnsi="Calibri" w:cs="Calibri"/>
                <w:color w:val="000000"/>
                <w:sz w:val="24"/>
                <w:szCs w:val="24"/>
                <w:lang w:eastAsia="en-GB"/>
              </w:rPr>
              <w:t xml:space="preserve"> and verge along Hughenden Boulevard.</w:t>
            </w:r>
            <w:r>
              <w:rPr>
                <w:rFonts w:ascii="Calibri" w:eastAsia="Times New Roman" w:hAnsi="Calibri" w:cs="Calibri"/>
                <w:color w:val="000000"/>
                <w:sz w:val="24"/>
                <w:szCs w:val="24"/>
                <w:lang w:eastAsia="en-GB"/>
              </w:rPr>
              <w:t xml:space="preserve"> </w:t>
            </w:r>
          </w:p>
        </w:tc>
        <w:tc>
          <w:tcPr>
            <w:tcW w:w="2520" w:type="dxa"/>
            <w:noWrap/>
          </w:tcPr>
          <w:p w14:paraId="21857FEA" w14:textId="523B6B21" w:rsidR="005C4E08" w:rsidRDefault="00FD609F"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70F87263">
              <w:rPr>
                <w:rFonts w:ascii="Calibri" w:eastAsia="Times New Roman" w:hAnsi="Calibri" w:cs="Calibri"/>
                <w:color w:val="000000" w:themeColor="text1"/>
                <w:sz w:val="24"/>
                <w:szCs w:val="24"/>
                <w:lang w:eastAsia="en-GB"/>
              </w:rPr>
              <w:t xml:space="preserve">Quality of </w:t>
            </w:r>
            <w:r w:rsidR="02DB5E5B" w:rsidRPr="70F87263">
              <w:rPr>
                <w:rFonts w:ascii="Calibri" w:eastAsia="Times New Roman" w:hAnsi="Calibri" w:cs="Calibri"/>
                <w:color w:val="000000" w:themeColor="text1"/>
                <w:sz w:val="24"/>
                <w:szCs w:val="24"/>
                <w:lang w:eastAsia="en-GB"/>
              </w:rPr>
              <w:t xml:space="preserve">the </w:t>
            </w:r>
            <w:r w:rsidRPr="70F87263">
              <w:rPr>
                <w:rFonts w:ascii="Calibri" w:eastAsia="Times New Roman" w:hAnsi="Calibri" w:cs="Calibri"/>
                <w:color w:val="000000" w:themeColor="text1"/>
                <w:sz w:val="24"/>
                <w:szCs w:val="24"/>
                <w:lang w:eastAsia="en-GB"/>
              </w:rPr>
              <w:t>Public Realm</w:t>
            </w:r>
          </w:p>
          <w:p w14:paraId="470E7E5D" w14:textId="58E9851C" w:rsidR="00FD609F" w:rsidRPr="001A03D5" w:rsidRDefault="00FD609F"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Health and Wellbeing</w:t>
            </w:r>
          </w:p>
        </w:tc>
        <w:tc>
          <w:tcPr>
            <w:tcW w:w="4895" w:type="dxa"/>
          </w:tcPr>
          <w:p w14:paraId="7DFF0AD0" w14:textId="7488C053" w:rsidR="007D7F48" w:rsidRDefault="00F06D27"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F06D27">
              <w:rPr>
                <w:rFonts w:ascii="Calibri" w:eastAsia="Times New Roman" w:hAnsi="Calibri" w:cs="Calibri"/>
                <w:color w:val="000000"/>
                <w:sz w:val="24"/>
                <w:szCs w:val="24"/>
                <w:lang w:eastAsia="en-GB"/>
              </w:rPr>
              <w:t>To work in partnership with the Community Safety and Waste teams at Buckinghamshire Council, along with external stakeholders</w:t>
            </w:r>
            <w:r w:rsidR="007C1DF4">
              <w:rPr>
                <w:rFonts w:ascii="Calibri" w:eastAsia="Times New Roman" w:hAnsi="Calibri" w:cs="Calibri"/>
                <w:color w:val="000000"/>
                <w:sz w:val="24"/>
                <w:szCs w:val="24"/>
                <w:lang w:eastAsia="en-GB"/>
              </w:rPr>
              <w:t xml:space="preserve"> </w:t>
            </w:r>
            <w:r w:rsidR="00463C57">
              <w:rPr>
                <w:rFonts w:ascii="Calibri" w:eastAsia="Times New Roman" w:hAnsi="Calibri" w:cs="Calibri"/>
                <w:color w:val="000000"/>
                <w:sz w:val="24"/>
                <w:szCs w:val="24"/>
                <w:lang w:eastAsia="en-GB"/>
              </w:rPr>
              <w:t xml:space="preserve">(including </w:t>
            </w:r>
            <w:r w:rsidR="007C1DF4">
              <w:rPr>
                <w:rFonts w:ascii="Calibri" w:eastAsia="Times New Roman" w:hAnsi="Calibri" w:cs="Calibri"/>
                <w:color w:val="000000"/>
                <w:sz w:val="24"/>
                <w:szCs w:val="24"/>
                <w:lang w:eastAsia="en-GB"/>
              </w:rPr>
              <w:t>local schools</w:t>
            </w:r>
            <w:r w:rsidR="00D16A73">
              <w:rPr>
                <w:rFonts w:ascii="Calibri" w:eastAsia="Times New Roman" w:hAnsi="Calibri" w:cs="Calibri"/>
                <w:color w:val="000000"/>
                <w:sz w:val="24"/>
                <w:szCs w:val="24"/>
                <w:lang w:eastAsia="en-GB"/>
              </w:rPr>
              <w:t xml:space="preserve"> and community groups</w:t>
            </w:r>
            <w:r w:rsidR="00463C57">
              <w:rPr>
                <w:rFonts w:ascii="Calibri" w:eastAsia="Times New Roman" w:hAnsi="Calibri" w:cs="Calibri"/>
                <w:color w:val="000000"/>
                <w:sz w:val="24"/>
                <w:szCs w:val="24"/>
                <w:lang w:eastAsia="en-GB"/>
              </w:rPr>
              <w:t>)</w:t>
            </w:r>
            <w:r w:rsidRPr="00F06D27">
              <w:rPr>
                <w:rFonts w:ascii="Calibri" w:eastAsia="Times New Roman" w:hAnsi="Calibri" w:cs="Calibri"/>
                <w:color w:val="000000"/>
                <w:sz w:val="24"/>
                <w:szCs w:val="24"/>
                <w:lang w:eastAsia="en-GB"/>
              </w:rPr>
              <w:t xml:space="preserve"> to co-develop a sustainable proposal that improves footpath safety and enhances the natural beauty of the River Wye and the adjacent verge owned by </w:t>
            </w:r>
            <w:r w:rsidR="00F35756">
              <w:rPr>
                <w:rFonts w:ascii="Calibri" w:eastAsia="Times New Roman" w:hAnsi="Calibri" w:cs="Calibri"/>
                <w:color w:val="000000"/>
                <w:sz w:val="24"/>
                <w:szCs w:val="24"/>
                <w:lang w:eastAsia="en-GB"/>
              </w:rPr>
              <w:t xml:space="preserve">Buckinghamshire </w:t>
            </w:r>
            <w:r w:rsidRPr="00F06D27">
              <w:rPr>
                <w:rFonts w:ascii="Calibri" w:eastAsia="Times New Roman" w:hAnsi="Calibri" w:cs="Calibri"/>
                <w:color w:val="000000"/>
                <w:sz w:val="24"/>
                <w:szCs w:val="24"/>
                <w:lang w:eastAsia="en-GB"/>
              </w:rPr>
              <w:t>Council.</w:t>
            </w:r>
          </w:p>
          <w:p w14:paraId="6E8CEB03" w14:textId="77777777" w:rsidR="00FE1568" w:rsidRDefault="00FE1568"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p w14:paraId="36162B81" w14:textId="04FE4132" w:rsidR="00455AD2" w:rsidRDefault="00223524"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223524">
              <w:rPr>
                <w:rFonts w:ascii="Calibri" w:eastAsia="Times New Roman" w:hAnsi="Calibri" w:cs="Calibri"/>
                <w:color w:val="000000"/>
                <w:sz w:val="24"/>
                <w:szCs w:val="24"/>
                <w:lang w:eastAsia="en-GB"/>
              </w:rPr>
              <w:t>To enhance the verge owned by Buckinghamshire Council, running alongside the footpath, and create a more enjoyable space for residents to experience the River Wye and surrounding nature.</w:t>
            </w:r>
            <w:r w:rsidR="00C11174">
              <w:rPr>
                <w:rFonts w:ascii="Calibri" w:eastAsia="Times New Roman" w:hAnsi="Calibri" w:cs="Calibri"/>
                <w:color w:val="000000"/>
                <w:sz w:val="24"/>
                <w:szCs w:val="24"/>
                <w:lang w:eastAsia="en-GB"/>
              </w:rPr>
              <w:t xml:space="preserve"> Agreement would need to be sought from the Highways Authority.</w:t>
            </w:r>
          </w:p>
          <w:p w14:paraId="12EF339E" w14:textId="77777777" w:rsidR="00DF64F8" w:rsidRDefault="00DF64F8"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p w14:paraId="395B07E8" w14:textId="0233A936" w:rsidR="00D425C2" w:rsidRDefault="00C64CA1"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GB"/>
              </w:rPr>
            </w:pPr>
            <w:r>
              <w:rPr>
                <w:rFonts w:ascii="Calibri" w:eastAsia="Times New Roman" w:hAnsi="Calibri" w:cs="Calibri"/>
                <w:b/>
                <w:bCs/>
                <w:sz w:val="24"/>
                <w:szCs w:val="24"/>
                <w:lang w:eastAsia="en-GB"/>
              </w:rPr>
              <w:t>Compl</w:t>
            </w:r>
            <w:r w:rsidR="00792786">
              <w:rPr>
                <w:rFonts w:ascii="Calibri" w:eastAsia="Times New Roman" w:hAnsi="Calibri" w:cs="Calibri"/>
                <w:b/>
                <w:bCs/>
                <w:sz w:val="24"/>
                <w:szCs w:val="24"/>
                <w:lang w:eastAsia="en-GB"/>
              </w:rPr>
              <w:t xml:space="preserve">etion </w:t>
            </w:r>
            <w:r w:rsidR="007C48FE">
              <w:rPr>
                <w:rFonts w:ascii="Calibri" w:eastAsia="Times New Roman" w:hAnsi="Calibri" w:cs="Calibri"/>
                <w:b/>
                <w:bCs/>
                <w:sz w:val="24"/>
                <w:szCs w:val="24"/>
                <w:lang w:eastAsia="en-GB"/>
              </w:rPr>
              <w:t>Day</w:t>
            </w:r>
            <w:r w:rsidR="00455AD2">
              <w:rPr>
                <w:rFonts w:ascii="Calibri" w:eastAsia="Times New Roman" w:hAnsi="Calibri" w:cs="Calibri"/>
                <w:b/>
                <w:bCs/>
                <w:sz w:val="24"/>
                <w:szCs w:val="24"/>
                <w:lang w:eastAsia="en-GB"/>
              </w:rPr>
              <w:t xml:space="preserve">: </w:t>
            </w:r>
            <w:r w:rsidR="00660413">
              <w:rPr>
                <w:rFonts w:ascii="Calibri" w:eastAsia="Times New Roman" w:hAnsi="Calibri" w:cs="Calibri"/>
                <w:b/>
                <w:bCs/>
                <w:sz w:val="24"/>
                <w:szCs w:val="24"/>
                <w:lang w:eastAsia="en-GB"/>
              </w:rPr>
              <w:t>M</w:t>
            </w:r>
            <w:r w:rsidR="00A92E36">
              <w:rPr>
                <w:rFonts w:ascii="Calibri" w:eastAsia="Times New Roman" w:hAnsi="Calibri" w:cs="Calibri"/>
                <w:b/>
                <w:bCs/>
                <w:sz w:val="24"/>
                <w:szCs w:val="24"/>
                <w:lang w:eastAsia="en-GB"/>
              </w:rPr>
              <w:t xml:space="preserve">ay </w:t>
            </w:r>
            <w:r w:rsidR="00455AD2">
              <w:rPr>
                <w:rFonts w:ascii="Calibri" w:eastAsia="Times New Roman" w:hAnsi="Calibri" w:cs="Calibri"/>
                <w:b/>
                <w:bCs/>
                <w:sz w:val="24"/>
                <w:szCs w:val="24"/>
                <w:lang w:eastAsia="en-GB"/>
              </w:rPr>
              <w:t>2026</w:t>
            </w:r>
          </w:p>
          <w:p w14:paraId="26A57F83" w14:textId="77777777" w:rsidR="000C6D6F" w:rsidRDefault="000C6D6F"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A23E8B">
              <w:rPr>
                <w:rFonts w:ascii="Calibri" w:eastAsia="Times New Roman" w:hAnsi="Calibri" w:cs="Calibri"/>
                <w:b/>
                <w:bCs/>
                <w:color w:val="0070C0"/>
                <w:sz w:val="24"/>
                <w:szCs w:val="24"/>
                <w:lang w:eastAsia="en-GB"/>
              </w:rPr>
              <w:t xml:space="preserve">Update: </w:t>
            </w:r>
            <w:r w:rsidR="00A23E8B" w:rsidRPr="00A23E8B">
              <w:rPr>
                <w:rFonts w:ascii="Calibri" w:eastAsia="Times New Roman" w:hAnsi="Calibri" w:cs="Calibri"/>
                <w:b/>
                <w:bCs/>
                <w:color w:val="0070C0"/>
                <w:sz w:val="24"/>
                <w:szCs w:val="24"/>
                <w:lang w:eastAsia="en-GB"/>
              </w:rPr>
              <w:t xml:space="preserve">The footpath and verge have been cleared, and the River Wye has been cleaned in collaboration with Ward Partnership stakeholders. Three benches </w:t>
            </w:r>
            <w:r w:rsidR="00525E3B">
              <w:rPr>
                <w:rFonts w:ascii="Calibri" w:eastAsia="Times New Roman" w:hAnsi="Calibri" w:cs="Calibri"/>
                <w:b/>
                <w:bCs/>
                <w:color w:val="0070C0"/>
                <w:sz w:val="24"/>
                <w:szCs w:val="24"/>
                <w:lang w:eastAsia="en-GB"/>
              </w:rPr>
              <w:t>have b</w:t>
            </w:r>
            <w:r w:rsidR="0017740C">
              <w:rPr>
                <w:rFonts w:ascii="Calibri" w:eastAsia="Times New Roman" w:hAnsi="Calibri" w:cs="Calibri"/>
                <w:b/>
                <w:bCs/>
                <w:color w:val="0070C0"/>
                <w:sz w:val="24"/>
                <w:szCs w:val="24"/>
                <w:lang w:eastAsia="en-GB"/>
              </w:rPr>
              <w:t xml:space="preserve">een </w:t>
            </w:r>
            <w:r w:rsidR="00A23E8B" w:rsidRPr="00A23E8B">
              <w:rPr>
                <w:rFonts w:ascii="Calibri" w:eastAsia="Times New Roman" w:hAnsi="Calibri" w:cs="Calibri"/>
                <w:b/>
                <w:bCs/>
                <w:color w:val="0070C0"/>
                <w:sz w:val="24"/>
                <w:szCs w:val="24"/>
                <w:lang w:eastAsia="en-GB"/>
              </w:rPr>
              <w:t>installed along the verge</w:t>
            </w:r>
            <w:r w:rsidR="008F5DA2">
              <w:rPr>
                <w:rFonts w:ascii="Calibri" w:eastAsia="Times New Roman" w:hAnsi="Calibri" w:cs="Calibri"/>
                <w:b/>
                <w:bCs/>
                <w:color w:val="0070C0"/>
                <w:sz w:val="24"/>
                <w:szCs w:val="24"/>
                <w:lang w:eastAsia="en-GB"/>
              </w:rPr>
              <w:t>.</w:t>
            </w:r>
          </w:p>
          <w:p w14:paraId="62D2BF23" w14:textId="64E6ED19" w:rsidR="00385DC4" w:rsidRPr="00243CED" w:rsidRDefault="00385DC4"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GB"/>
              </w:rPr>
            </w:pPr>
          </w:p>
        </w:tc>
      </w:tr>
      <w:tr w:rsidR="00A05F73" w:rsidRPr="001A03D5" w14:paraId="011BD147" w14:textId="77777777" w:rsidTr="4A3DC2AC">
        <w:trPr>
          <w:trHeight w:val="1148"/>
        </w:trPr>
        <w:tc>
          <w:tcPr>
            <w:cnfStyle w:val="001000000000" w:firstRow="0" w:lastRow="0" w:firstColumn="1" w:lastColumn="0" w:oddVBand="0" w:evenVBand="0" w:oddHBand="0" w:evenHBand="0" w:firstRowFirstColumn="0" w:firstRowLastColumn="0" w:lastRowFirstColumn="0" w:lastRowLastColumn="0"/>
            <w:tcW w:w="4301" w:type="dxa"/>
          </w:tcPr>
          <w:p w14:paraId="7C4FFB91" w14:textId="58DAD319" w:rsidR="00A05F73" w:rsidRPr="009309A1" w:rsidRDefault="0039345E" w:rsidP="5F0A96AD">
            <w:pPr>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lastRenderedPageBreak/>
              <w:t>To e</w:t>
            </w:r>
            <w:r w:rsidRPr="0039345E">
              <w:rPr>
                <w:rFonts w:ascii="Calibri" w:eastAsia="Times New Roman" w:hAnsi="Calibri" w:cs="Calibri"/>
                <w:color w:val="000000"/>
                <w:sz w:val="24"/>
                <w:szCs w:val="24"/>
                <w:lang w:eastAsia="en-GB"/>
              </w:rPr>
              <w:t xml:space="preserve">mpower </w:t>
            </w:r>
            <w:r>
              <w:rPr>
                <w:rFonts w:ascii="Calibri" w:eastAsia="Times New Roman" w:hAnsi="Calibri" w:cs="Calibri"/>
                <w:color w:val="000000"/>
                <w:sz w:val="24"/>
                <w:szCs w:val="24"/>
                <w:lang w:eastAsia="en-GB"/>
              </w:rPr>
              <w:t>y</w:t>
            </w:r>
            <w:r w:rsidRPr="0039345E">
              <w:rPr>
                <w:rFonts w:ascii="Calibri" w:eastAsia="Times New Roman" w:hAnsi="Calibri" w:cs="Calibri"/>
                <w:color w:val="000000"/>
                <w:sz w:val="24"/>
                <w:szCs w:val="24"/>
                <w:lang w:eastAsia="en-GB"/>
              </w:rPr>
              <w:t xml:space="preserve">oung </w:t>
            </w:r>
            <w:r w:rsidR="006A2F27">
              <w:rPr>
                <w:rFonts w:ascii="Calibri" w:eastAsia="Times New Roman" w:hAnsi="Calibri" w:cs="Calibri"/>
                <w:color w:val="000000"/>
                <w:sz w:val="24"/>
                <w:szCs w:val="24"/>
                <w:lang w:eastAsia="en-GB"/>
              </w:rPr>
              <w:t>p</w:t>
            </w:r>
            <w:r w:rsidRPr="0039345E">
              <w:rPr>
                <w:rFonts w:ascii="Calibri" w:eastAsia="Times New Roman" w:hAnsi="Calibri" w:cs="Calibri"/>
                <w:color w:val="000000"/>
                <w:sz w:val="24"/>
                <w:szCs w:val="24"/>
                <w:lang w:eastAsia="en-GB"/>
              </w:rPr>
              <w:t xml:space="preserve">eople </w:t>
            </w:r>
            <w:r w:rsidR="006A2F27">
              <w:rPr>
                <w:rFonts w:ascii="Calibri" w:eastAsia="Times New Roman" w:hAnsi="Calibri" w:cs="Calibri"/>
                <w:color w:val="000000"/>
                <w:sz w:val="24"/>
                <w:szCs w:val="24"/>
                <w:lang w:eastAsia="en-GB"/>
              </w:rPr>
              <w:t>t</w:t>
            </w:r>
            <w:r w:rsidRPr="0039345E">
              <w:rPr>
                <w:rFonts w:ascii="Calibri" w:eastAsia="Times New Roman" w:hAnsi="Calibri" w:cs="Calibri"/>
                <w:color w:val="000000"/>
                <w:sz w:val="24"/>
                <w:szCs w:val="24"/>
                <w:lang w:eastAsia="en-GB"/>
              </w:rPr>
              <w:t xml:space="preserve">hrough </w:t>
            </w:r>
            <w:r w:rsidR="006A2F27">
              <w:rPr>
                <w:rFonts w:ascii="Calibri" w:eastAsia="Times New Roman" w:hAnsi="Calibri" w:cs="Calibri"/>
                <w:color w:val="000000"/>
                <w:sz w:val="24"/>
                <w:szCs w:val="24"/>
                <w:lang w:eastAsia="en-GB"/>
              </w:rPr>
              <w:t>e</w:t>
            </w:r>
            <w:r w:rsidRPr="0039345E">
              <w:rPr>
                <w:rFonts w:ascii="Calibri" w:eastAsia="Times New Roman" w:hAnsi="Calibri" w:cs="Calibri"/>
                <w:color w:val="000000"/>
                <w:sz w:val="24"/>
                <w:szCs w:val="24"/>
                <w:lang w:eastAsia="en-GB"/>
              </w:rPr>
              <w:t xml:space="preserve">ngagement, </w:t>
            </w:r>
            <w:r w:rsidR="006A2F27">
              <w:rPr>
                <w:rFonts w:ascii="Calibri" w:eastAsia="Times New Roman" w:hAnsi="Calibri" w:cs="Calibri"/>
                <w:color w:val="000000"/>
                <w:sz w:val="24"/>
                <w:szCs w:val="24"/>
                <w:lang w:eastAsia="en-GB"/>
              </w:rPr>
              <w:t>l</w:t>
            </w:r>
            <w:r w:rsidRPr="0039345E">
              <w:rPr>
                <w:rFonts w:ascii="Calibri" w:eastAsia="Times New Roman" w:hAnsi="Calibri" w:cs="Calibri"/>
                <w:color w:val="000000"/>
                <w:sz w:val="24"/>
                <w:szCs w:val="24"/>
                <w:lang w:eastAsia="en-GB"/>
              </w:rPr>
              <w:t xml:space="preserve">earning, and </w:t>
            </w:r>
            <w:r w:rsidR="006A2F27">
              <w:rPr>
                <w:rFonts w:ascii="Calibri" w:eastAsia="Times New Roman" w:hAnsi="Calibri" w:cs="Calibri"/>
                <w:color w:val="000000"/>
                <w:sz w:val="24"/>
                <w:szCs w:val="24"/>
                <w:lang w:eastAsia="en-GB"/>
              </w:rPr>
              <w:t>m</w:t>
            </w:r>
            <w:r w:rsidRPr="0039345E">
              <w:rPr>
                <w:rFonts w:ascii="Calibri" w:eastAsia="Times New Roman" w:hAnsi="Calibri" w:cs="Calibri"/>
                <w:color w:val="000000"/>
                <w:sz w:val="24"/>
                <w:szCs w:val="24"/>
                <w:lang w:eastAsia="en-GB"/>
              </w:rPr>
              <w:t>entorship</w:t>
            </w:r>
            <w:r w:rsidR="006A2F27">
              <w:rPr>
                <w:rFonts w:ascii="Calibri" w:eastAsia="Times New Roman" w:hAnsi="Calibri" w:cs="Calibri"/>
                <w:color w:val="000000"/>
                <w:sz w:val="24"/>
                <w:szCs w:val="24"/>
                <w:lang w:eastAsia="en-GB"/>
              </w:rPr>
              <w:t>.</w:t>
            </w:r>
          </w:p>
        </w:tc>
        <w:tc>
          <w:tcPr>
            <w:tcW w:w="3435" w:type="dxa"/>
          </w:tcPr>
          <w:p w14:paraId="2372E71C" w14:textId="5479118D" w:rsidR="00A05F73" w:rsidRPr="000A1AEE" w:rsidRDefault="00051290" w:rsidP="001B4F1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Y</w:t>
            </w:r>
            <w:r w:rsidRPr="00051290">
              <w:rPr>
                <w:rFonts w:ascii="Calibri" w:eastAsia="Times New Roman" w:hAnsi="Calibri" w:cs="Calibri"/>
                <w:color w:val="000000"/>
                <w:sz w:val="24"/>
                <w:szCs w:val="24"/>
                <w:lang w:eastAsia="en-GB"/>
              </w:rPr>
              <w:t>oung people are at the heart of vibrant, resilient communities. By fostering meaningful connections, we can create spaces where they feel heard, valued, and empowered to grow. This priority focuses on engaging young people through inclusive</w:t>
            </w:r>
            <w:r w:rsidR="009B6125">
              <w:rPr>
                <w:rFonts w:ascii="Calibri" w:eastAsia="Times New Roman" w:hAnsi="Calibri" w:cs="Calibri"/>
                <w:color w:val="000000"/>
                <w:sz w:val="24"/>
                <w:szCs w:val="24"/>
                <w:lang w:eastAsia="en-GB"/>
              </w:rPr>
              <w:t>, creative</w:t>
            </w:r>
            <w:r w:rsidRPr="00051290">
              <w:rPr>
                <w:rFonts w:ascii="Calibri" w:eastAsia="Times New Roman" w:hAnsi="Calibri" w:cs="Calibri"/>
                <w:color w:val="000000"/>
                <w:sz w:val="24"/>
                <w:szCs w:val="24"/>
                <w:lang w:eastAsia="en-GB"/>
              </w:rPr>
              <w:t xml:space="preserve"> and inspiring opportunities that promote learning and personal development. </w:t>
            </w:r>
          </w:p>
        </w:tc>
        <w:tc>
          <w:tcPr>
            <w:tcW w:w="2520" w:type="dxa"/>
            <w:noWrap/>
          </w:tcPr>
          <w:p w14:paraId="0A18D359" w14:textId="533A0096" w:rsidR="00A05F73" w:rsidRDefault="009B6125"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Health and Wellbeing</w:t>
            </w:r>
          </w:p>
        </w:tc>
        <w:tc>
          <w:tcPr>
            <w:tcW w:w="4895" w:type="dxa"/>
          </w:tcPr>
          <w:p w14:paraId="20F16511" w14:textId="1D7EF021" w:rsidR="00D550E3" w:rsidRDefault="00D16C98" w:rsidP="00D16C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D16C98">
              <w:rPr>
                <w:rFonts w:ascii="Calibri" w:eastAsia="Times New Roman" w:hAnsi="Calibri" w:cs="Calibri"/>
                <w:color w:val="000000"/>
                <w:sz w:val="24"/>
                <w:szCs w:val="24"/>
                <w:lang w:eastAsia="en-GB"/>
              </w:rPr>
              <w:t>Establish a partnership with Switch Lane CIC to develop a targeted initiative with Year 6 children at Disraeli School, aligned with their expressed priorities and broader youth needs.</w:t>
            </w:r>
          </w:p>
          <w:p w14:paraId="72C6553D" w14:textId="77777777" w:rsidR="00770BA6" w:rsidRDefault="00770BA6" w:rsidP="00D16C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46562C77" w14:textId="30D4AC2B" w:rsidR="00D550E3" w:rsidRDefault="52EEC3B9" w:rsidP="4A3DC2A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4"/>
                <w:szCs w:val="24"/>
                <w:lang w:eastAsia="en-GB"/>
              </w:rPr>
            </w:pPr>
            <w:r w:rsidRPr="4A3DC2AC">
              <w:rPr>
                <w:rFonts w:ascii="Calibri" w:eastAsia="Times New Roman" w:hAnsi="Calibri" w:cs="Calibri"/>
                <w:b/>
                <w:bCs/>
                <w:color w:val="000000" w:themeColor="text1"/>
                <w:sz w:val="24"/>
                <w:szCs w:val="24"/>
                <w:lang w:eastAsia="en-GB"/>
              </w:rPr>
              <w:t xml:space="preserve">Proposed completion date: </w:t>
            </w:r>
            <w:r w:rsidR="00452365">
              <w:rPr>
                <w:rFonts w:ascii="Calibri" w:eastAsia="Times New Roman" w:hAnsi="Calibri" w:cs="Calibri"/>
                <w:b/>
                <w:bCs/>
                <w:color w:val="000000" w:themeColor="text1"/>
                <w:sz w:val="24"/>
                <w:szCs w:val="24"/>
                <w:lang w:eastAsia="en-GB"/>
              </w:rPr>
              <w:t>De</w:t>
            </w:r>
            <w:r w:rsidR="00DA2776">
              <w:rPr>
                <w:rFonts w:ascii="Calibri" w:eastAsia="Times New Roman" w:hAnsi="Calibri" w:cs="Calibri"/>
                <w:b/>
                <w:bCs/>
                <w:color w:val="000000" w:themeColor="text1"/>
                <w:sz w:val="24"/>
                <w:szCs w:val="24"/>
                <w:lang w:eastAsia="en-GB"/>
              </w:rPr>
              <w:t>c</w:t>
            </w:r>
            <w:r w:rsidR="0019465A">
              <w:rPr>
                <w:rFonts w:ascii="Calibri" w:eastAsia="Times New Roman" w:hAnsi="Calibri" w:cs="Calibri"/>
                <w:b/>
                <w:bCs/>
                <w:color w:val="000000" w:themeColor="text1"/>
                <w:sz w:val="24"/>
                <w:szCs w:val="24"/>
                <w:lang w:eastAsia="en-GB"/>
              </w:rPr>
              <w:t>embe</w:t>
            </w:r>
            <w:r w:rsidR="001712AD">
              <w:rPr>
                <w:rFonts w:ascii="Calibri" w:eastAsia="Times New Roman" w:hAnsi="Calibri" w:cs="Calibri"/>
                <w:b/>
                <w:bCs/>
                <w:color w:val="000000" w:themeColor="text1"/>
                <w:sz w:val="24"/>
                <w:szCs w:val="24"/>
                <w:lang w:eastAsia="en-GB"/>
              </w:rPr>
              <w:t xml:space="preserve">r </w:t>
            </w:r>
            <w:r w:rsidR="6F88260E" w:rsidRPr="4A3DC2AC">
              <w:rPr>
                <w:rFonts w:ascii="Calibri" w:eastAsia="Times New Roman" w:hAnsi="Calibri" w:cs="Calibri"/>
                <w:b/>
                <w:bCs/>
                <w:color w:val="000000" w:themeColor="text1"/>
                <w:sz w:val="24"/>
                <w:szCs w:val="24"/>
                <w:lang w:eastAsia="en-GB"/>
              </w:rPr>
              <w:t>2026</w:t>
            </w:r>
          </w:p>
          <w:p w14:paraId="7570BD51" w14:textId="71D7EB48" w:rsidR="00F6647E" w:rsidRPr="00D550E3" w:rsidRDefault="00A23E8B" w:rsidP="4A3DC2AC">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b/>
                <w:bCs/>
                <w:color w:val="0070C0"/>
                <w:sz w:val="24"/>
                <w:szCs w:val="24"/>
                <w:lang w:eastAsia="en-GB"/>
              </w:rPr>
              <w:t xml:space="preserve">Update </w:t>
            </w:r>
            <w:r w:rsidR="00F33241" w:rsidRPr="008E54EE">
              <w:rPr>
                <w:rFonts w:ascii="Calibri" w:eastAsia="Times New Roman" w:hAnsi="Calibri" w:cs="Calibri"/>
                <w:b/>
                <w:bCs/>
                <w:color w:val="0070C0"/>
                <w:sz w:val="24"/>
                <w:szCs w:val="24"/>
                <w:lang w:eastAsia="en-GB"/>
              </w:rPr>
              <w:t>This</w:t>
            </w:r>
            <w:r w:rsidR="00DB7173" w:rsidRPr="008E54EE">
              <w:rPr>
                <w:rFonts w:ascii="Calibri" w:eastAsia="Times New Roman" w:hAnsi="Calibri" w:cs="Calibri"/>
                <w:b/>
                <w:bCs/>
                <w:color w:val="0070C0"/>
                <w:sz w:val="24"/>
                <w:szCs w:val="24"/>
                <w:lang w:eastAsia="en-GB"/>
              </w:rPr>
              <w:t xml:space="preserve"> proj</w:t>
            </w:r>
            <w:r w:rsidR="004D5C81" w:rsidRPr="008E54EE">
              <w:rPr>
                <w:rFonts w:ascii="Calibri" w:eastAsia="Times New Roman" w:hAnsi="Calibri" w:cs="Calibri"/>
                <w:b/>
                <w:bCs/>
                <w:color w:val="0070C0"/>
                <w:sz w:val="24"/>
                <w:szCs w:val="24"/>
                <w:lang w:eastAsia="en-GB"/>
              </w:rPr>
              <w:t xml:space="preserve">ect </w:t>
            </w:r>
            <w:r w:rsidR="004312C0" w:rsidRPr="008E54EE">
              <w:rPr>
                <w:rFonts w:ascii="Calibri" w:eastAsia="Times New Roman" w:hAnsi="Calibri" w:cs="Calibri"/>
                <w:b/>
                <w:bCs/>
                <w:color w:val="0070C0"/>
                <w:sz w:val="24"/>
                <w:szCs w:val="24"/>
                <w:lang w:eastAsia="en-GB"/>
              </w:rPr>
              <w:t>has been</w:t>
            </w:r>
            <w:r w:rsidR="00664DFB" w:rsidRPr="008E54EE">
              <w:rPr>
                <w:rFonts w:ascii="Calibri" w:eastAsia="Times New Roman" w:hAnsi="Calibri" w:cs="Calibri"/>
                <w:b/>
                <w:bCs/>
                <w:color w:val="0070C0"/>
                <w:sz w:val="24"/>
                <w:szCs w:val="24"/>
                <w:lang w:eastAsia="en-GB"/>
              </w:rPr>
              <w:t xml:space="preserve"> agr</w:t>
            </w:r>
            <w:r w:rsidR="006D3026" w:rsidRPr="008E54EE">
              <w:rPr>
                <w:rFonts w:ascii="Calibri" w:eastAsia="Times New Roman" w:hAnsi="Calibri" w:cs="Calibri"/>
                <w:b/>
                <w:bCs/>
                <w:color w:val="0070C0"/>
                <w:sz w:val="24"/>
                <w:szCs w:val="24"/>
                <w:lang w:eastAsia="en-GB"/>
              </w:rPr>
              <w:t xml:space="preserve">eed </w:t>
            </w:r>
            <w:r>
              <w:rPr>
                <w:rFonts w:ascii="Calibri" w:eastAsia="Times New Roman" w:hAnsi="Calibri" w:cs="Calibri"/>
                <w:b/>
                <w:bCs/>
                <w:color w:val="0070C0"/>
                <w:sz w:val="24"/>
                <w:szCs w:val="24"/>
                <w:lang w:eastAsia="en-GB"/>
              </w:rPr>
              <w:t>between Disraeli School</w:t>
            </w:r>
            <w:r w:rsidR="00B145DA">
              <w:rPr>
                <w:rFonts w:ascii="Calibri" w:eastAsia="Times New Roman" w:hAnsi="Calibri" w:cs="Calibri"/>
                <w:b/>
                <w:bCs/>
                <w:color w:val="0070C0"/>
                <w:sz w:val="24"/>
                <w:szCs w:val="24"/>
                <w:lang w:eastAsia="en-GB"/>
              </w:rPr>
              <w:t xml:space="preserve">, Switch Lanes and the Ward Partnership, </w:t>
            </w:r>
            <w:r w:rsidR="006D3026" w:rsidRPr="008E54EE">
              <w:rPr>
                <w:rFonts w:ascii="Calibri" w:eastAsia="Times New Roman" w:hAnsi="Calibri" w:cs="Calibri"/>
                <w:b/>
                <w:bCs/>
                <w:color w:val="0070C0"/>
                <w:sz w:val="24"/>
                <w:szCs w:val="24"/>
                <w:lang w:eastAsia="en-GB"/>
              </w:rPr>
              <w:t>and</w:t>
            </w:r>
            <w:r w:rsidR="008C6534" w:rsidRPr="008E54EE">
              <w:rPr>
                <w:rFonts w:ascii="Calibri" w:eastAsia="Times New Roman" w:hAnsi="Calibri" w:cs="Calibri"/>
                <w:b/>
                <w:bCs/>
                <w:color w:val="0070C0"/>
                <w:sz w:val="24"/>
                <w:szCs w:val="24"/>
                <w:lang w:eastAsia="en-GB"/>
              </w:rPr>
              <w:t xml:space="preserve"> will st</w:t>
            </w:r>
            <w:r w:rsidR="00ED4872" w:rsidRPr="008E54EE">
              <w:rPr>
                <w:rFonts w:ascii="Calibri" w:eastAsia="Times New Roman" w:hAnsi="Calibri" w:cs="Calibri"/>
                <w:b/>
                <w:bCs/>
                <w:color w:val="0070C0"/>
                <w:sz w:val="24"/>
                <w:szCs w:val="24"/>
                <w:lang w:eastAsia="en-GB"/>
              </w:rPr>
              <w:t xml:space="preserve">art </w:t>
            </w:r>
            <w:r w:rsidR="00A816EF">
              <w:rPr>
                <w:rFonts w:ascii="Calibri" w:eastAsia="Times New Roman" w:hAnsi="Calibri" w:cs="Calibri"/>
                <w:b/>
                <w:bCs/>
                <w:color w:val="0070C0"/>
                <w:sz w:val="24"/>
                <w:szCs w:val="24"/>
                <w:lang w:eastAsia="en-GB"/>
              </w:rPr>
              <w:t xml:space="preserve">on </w:t>
            </w:r>
            <w:r w:rsidR="006E57FD">
              <w:rPr>
                <w:rFonts w:ascii="Calibri" w:eastAsia="Times New Roman" w:hAnsi="Calibri" w:cs="Calibri"/>
                <w:b/>
                <w:bCs/>
                <w:color w:val="0070C0"/>
                <w:sz w:val="24"/>
                <w:szCs w:val="24"/>
                <w:lang w:eastAsia="en-GB"/>
              </w:rPr>
              <w:t>19.10</w:t>
            </w:r>
            <w:r w:rsidR="00053619">
              <w:rPr>
                <w:rFonts w:ascii="Calibri" w:eastAsia="Times New Roman" w:hAnsi="Calibri" w:cs="Calibri"/>
                <w:b/>
                <w:bCs/>
                <w:color w:val="0070C0"/>
                <w:sz w:val="24"/>
                <w:szCs w:val="24"/>
                <w:lang w:eastAsia="en-GB"/>
              </w:rPr>
              <w:t>.26</w:t>
            </w:r>
            <w:r w:rsidR="002D712F">
              <w:rPr>
                <w:rFonts w:ascii="Calibri" w:eastAsia="Times New Roman" w:hAnsi="Calibri" w:cs="Calibri"/>
                <w:b/>
                <w:bCs/>
                <w:color w:val="0070C0"/>
                <w:sz w:val="24"/>
                <w:szCs w:val="24"/>
                <w:lang w:eastAsia="en-GB"/>
              </w:rPr>
              <w:t xml:space="preserve"> </w:t>
            </w:r>
            <w:r w:rsidR="00D15048" w:rsidRPr="008E54EE">
              <w:rPr>
                <w:rFonts w:ascii="Calibri" w:eastAsia="Times New Roman" w:hAnsi="Calibri" w:cs="Calibri"/>
                <w:b/>
                <w:bCs/>
                <w:color w:val="0070C0"/>
                <w:sz w:val="24"/>
                <w:szCs w:val="24"/>
                <w:lang w:eastAsia="en-GB"/>
              </w:rPr>
              <w:t>for s</w:t>
            </w:r>
            <w:r w:rsidR="00873E31" w:rsidRPr="008E54EE">
              <w:rPr>
                <w:rFonts w:ascii="Calibri" w:eastAsia="Times New Roman" w:hAnsi="Calibri" w:cs="Calibri"/>
                <w:b/>
                <w:bCs/>
                <w:color w:val="0070C0"/>
                <w:sz w:val="24"/>
                <w:szCs w:val="24"/>
                <w:lang w:eastAsia="en-GB"/>
              </w:rPr>
              <w:t>ix w</w:t>
            </w:r>
            <w:r w:rsidR="00F16914" w:rsidRPr="008E54EE">
              <w:rPr>
                <w:rFonts w:ascii="Calibri" w:eastAsia="Times New Roman" w:hAnsi="Calibri" w:cs="Calibri"/>
                <w:b/>
                <w:bCs/>
                <w:color w:val="0070C0"/>
                <w:sz w:val="24"/>
                <w:szCs w:val="24"/>
                <w:lang w:eastAsia="en-GB"/>
              </w:rPr>
              <w:t>eeks.</w:t>
            </w:r>
          </w:p>
        </w:tc>
      </w:tr>
      <w:tr w:rsidR="00686C28" w:rsidRPr="001A03D5" w14:paraId="44C828BE" w14:textId="77777777" w:rsidTr="4A3DC2AC">
        <w:trPr>
          <w:cnfStyle w:val="000000100000" w:firstRow="0" w:lastRow="0" w:firstColumn="0" w:lastColumn="0" w:oddVBand="0" w:evenVBand="0" w:oddHBand="1" w:evenHBand="0" w:firstRowFirstColumn="0" w:firstRowLastColumn="0" w:lastRowFirstColumn="0" w:lastRowLastColumn="0"/>
          <w:trHeight w:val="1148"/>
        </w:trPr>
        <w:tc>
          <w:tcPr>
            <w:cnfStyle w:val="001000000000" w:firstRow="0" w:lastRow="0" w:firstColumn="1" w:lastColumn="0" w:oddVBand="0" w:evenVBand="0" w:oddHBand="0" w:evenHBand="0" w:firstRowFirstColumn="0" w:firstRowLastColumn="0" w:lastRowFirstColumn="0" w:lastRowLastColumn="0"/>
            <w:tcW w:w="4301" w:type="dxa"/>
          </w:tcPr>
          <w:p w14:paraId="367335FF" w14:textId="27230A5F" w:rsidR="002F3060" w:rsidRPr="002F3060" w:rsidRDefault="002F3060" w:rsidP="002F3060">
            <w:pPr>
              <w:rPr>
                <w:rFonts w:ascii="Calibri" w:eastAsia="Times New Roman" w:hAnsi="Calibri" w:cs="Calibri"/>
                <w:color w:val="000000"/>
                <w:sz w:val="24"/>
                <w:szCs w:val="24"/>
                <w:lang w:eastAsia="en-GB"/>
              </w:rPr>
            </w:pPr>
            <w:r w:rsidRPr="002F3060">
              <w:rPr>
                <w:rFonts w:ascii="Calibri" w:eastAsia="Times New Roman" w:hAnsi="Calibri" w:cs="Calibri"/>
                <w:color w:val="000000"/>
                <w:sz w:val="24"/>
                <w:szCs w:val="24"/>
                <w:lang w:eastAsia="en-GB"/>
              </w:rPr>
              <w:t xml:space="preserve">Safeguarding the </w:t>
            </w:r>
            <w:r>
              <w:rPr>
                <w:rFonts w:ascii="Calibri" w:eastAsia="Times New Roman" w:hAnsi="Calibri" w:cs="Calibri"/>
                <w:color w:val="000000"/>
                <w:sz w:val="24"/>
                <w:szCs w:val="24"/>
                <w:lang w:eastAsia="en-GB"/>
              </w:rPr>
              <w:t>f</w:t>
            </w:r>
            <w:r w:rsidRPr="002F3060">
              <w:rPr>
                <w:rFonts w:ascii="Calibri" w:eastAsia="Times New Roman" w:hAnsi="Calibri" w:cs="Calibri"/>
                <w:color w:val="000000"/>
                <w:sz w:val="24"/>
                <w:szCs w:val="24"/>
                <w:lang w:eastAsia="en-GB"/>
              </w:rPr>
              <w:t xml:space="preserve">uture of a </w:t>
            </w:r>
            <w:r>
              <w:rPr>
                <w:rFonts w:ascii="Calibri" w:eastAsia="Times New Roman" w:hAnsi="Calibri" w:cs="Calibri"/>
                <w:color w:val="000000"/>
                <w:sz w:val="24"/>
                <w:szCs w:val="24"/>
                <w:lang w:eastAsia="en-GB"/>
              </w:rPr>
              <w:t>k</w:t>
            </w:r>
            <w:r w:rsidRPr="002F3060">
              <w:rPr>
                <w:rFonts w:ascii="Calibri" w:eastAsia="Times New Roman" w:hAnsi="Calibri" w:cs="Calibri"/>
                <w:color w:val="000000"/>
                <w:sz w:val="24"/>
                <w:szCs w:val="24"/>
                <w:lang w:eastAsia="en-GB"/>
              </w:rPr>
              <w:t xml:space="preserve">ey </w:t>
            </w:r>
            <w:r>
              <w:rPr>
                <w:rFonts w:ascii="Calibri" w:eastAsia="Times New Roman" w:hAnsi="Calibri" w:cs="Calibri"/>
                <w:color w:val="000000"/>
                <w:sz w:val="24"/>
                <w:szCs w:val="24"/>
                <w:lang w:eastAsia="en-GB"/>
              </w:rPr>
              <w:t>c</w:t>
            </w:r>
            <w:r w:rsidRPr="002F3060">
              <w:rPr>
                <w:rFonts w:ascii="Calibri" w:eastAsia="Times New Roman" w:hAnsi="Calibri" w:cs="Calibri"/>
                <w:color w:val="000000"/>
                <w:sz w:val="24"/>
                <w:szCs w:val="24"/>
                <w:lang w:eastAsia="en-GB"/>
              </w:rPr>
              <w:t xml:space="preserve">ommunity </w:t>
            </w:r>
            <w:r>
              <w:rPr>
                <w:rFonts w:ascii="Calibri" w:eastAsia="Times New Roman" w:hAnsi="Calibri" w:cs="Calibri"/>
                <w:color w:val="000000"/>
                <w:sz w:val="24"/>
                <w:szCs w:val="24"/>
                <w:lang w:eastAsia="en-GB"/>
              </w:rPr>
              <w:t>a</w:t>
            </w:r>
            <w:r w:rsidRPr="002F3060">
              <w:rPr>
                <w:rFonts w:ascii="Calibri" w:eastAsia="Times New Roman" w:hAnsi="Calibri" w:cs="Calibri"/>
                <w:color w:val="000000"/>
                <w:sz w:val="24"/>
                <w:szCs w:val="24"/>
                <w:lang w:eastAsia="en-GB"/>
              </w:rPr>
              <w:t>sset</w:t>
            </w:r>
          </w:p>
          <w:p w14:paraId="54C09446" w14:textId="6D7ED9B7" w:rsidR="00686C28" w:rsidRDefault="00686C28" w:rsidP="5F0A96AD">
            <w:pPr>
              <w:rPr>
                <w:rFonts w:ascii="Calibri" w:eastAsia="Times New Roman" w:hAnsi="Calibri" w:cs="Calibri"/>
                <w:color w:val="000000"/>
                <w:sz w:val="24"/>
                <w:szCs w:val="24"/>
                <w:lang w:eastAsia="en-GB"/>
              </w:rPr>
            </w:pPr>
          </w:p>
        </w:tc>
        <w:tc>
          <w:tcPr>
            <w:tcW w:w="3435" w:type="dxa"/>
          </w:tcPr>
          <w:p w14:paraId="7B0525E8" w14:textId="4B16D944" w:rsidR="00686C28" w:rsidRPr="004372EC" w:rsidRDefault="004372EC" w:rsidP="001B4F13">
            <w:pPr>
              <w:cnfStyle w:val="000000100000" w:firstRow="0" w:lastRow="0" w:firstColumn="0" w:lastColumn="0" w:oddVBand="0" w:evenVBand="0" w:oddHBand="1" w:evenHBand="0" w:firstRowFirstColumn="0" w:firstRowLastColumn="0" w:lastRowFirstColumn="0" w:lastRowLastColumn="0"/>
              <w:rPr>
                <w:sz w:val="24"/>
                <w:szCs w:val="24"/>
              </w:rPr>
            </w:pPr>
            <w:r w:rsidRPr="004372EC">
              <w:rPr>
                <w:sz w:val="24"/>
                <w:szCs w:val="24"/>
              </w:rPr>
              <w:t>A key priority in improving any community facility is ensuring that it remains safe, accessible, and fit for purpose for all who rely on it. Community buildings play an essential role in supporting social connection, education, wellbeing, and local services, so maintaining high</w:t>
            </w:r>
            <w:r w:rsidRPr="004372EC">
              <w:rPr>
                <w:sz w:val="24"/>
                <w:szCs w:val="24"/>
              </w:rPr>
              <w:noBreakHyphen/>
              <w:t>quality, modern, and inclusive spaces is fundamental to their long</w:t>
            </w:r>
            <w:r w:rsidRPr="004372EC">
              <w:rPr>
                <w:sz w:val="24"/>
                <w:szCs w:val="24"/>
              </w:rPr>
              <w:noBreakHyphen/>
              <w:t xml:space="preserve">term viability. </w:t>
            </w:r>
          </w:p>
        </w:tc>
        <w:tc>
          <w:tcPr>
            <w:tcW w:w="2520" w:type="dxa"/>
            <w:noWrap/>
          </w:tcPr>
          <w:p w14:paraId="0F8C2561" w14:textId="12BB2EA4" w:rsidR="00686C28" w:rsidRDefault="006D6E13"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Health and Wellbeing</w:t>
            </w:r>
          </w:p>
        </w:tc>
        <w:tc>
          <w:tcPr>
            <w:tcW w:w="4895" w:type="dxa"/>
          </w:tcPr>
          <w:p w14:paraId="58BB7865" w14:textId="77777777" w:rsidR="00686C28" w:rsidRDefault="006D6E13" w:rsidP="00D16C50">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The community facility at Vibe Church has been highlighted as an asset requiring urgent re</w:t>
            </w:r>
            <w:r w:rsidR="001B7B6F">
              <w:rPr>
                <w:sz w:val="24"/>
                <w:szCs w:val="24"/>
              </w:rPr>
              <w:t xml:space="preserve">furbishment work. </w:t>
            </w:r>
            <w:r w:rsidR="00891DC6">
              <w:rPr>
                <w:sz w:val="24"/>
                <w:szCs w:val="24"/>
              </w:rPr>
              <w:t xml:space="preserve">A </w:t>
            </w:r>
            <w:r w:rsidR="0075459E" w:rsidRPr="00A53376">
              <w:rPr>
                <w:sz w:val="24"/>
                <w:szCs w:val="24"/>
              </w:rPr>
              <w:t xml:space="preserve">programme of refurbishment and improvement works </w:t>
            </w:r>
            <w:r w:rsidR="00E317B0" w:rsidRPr="00606B2F">
              <w:rPr>
                <w:sz w:val="24"/>
                <w:szCs w:val="24"/>
              </w:rPr>
              <w:t>have been identifie</w:t>
            </w:r>
            <w:r w:rsidR="00891DC6">
              <w:rPr>
                <w:sz w:val="24"/>
                <w:szCs w:val="24"/>
              </w:rPr>
              <w:t>d</w:t>
            </w:r>
            <w:r w:rsidR="00E317B0" w:rsidRPr="00606B2F">
              <w:rPr>
                <w:sz w:val="24"/>
                <w:szCs w:val="24"/>
              </w:rPr>
              <w:t xml:space="preserve">. </w:t>
            </w:r>
            <w:r w:rsidR="00E317B0" w:rsidRPr="004372EC">
              <w:rPr>
                <w:sz w:val="24"/>
                <w:szCs w:val="24"/>
              </w:rPr>
              <w:t>Upgrading critical infrastructure—such as roofing, accessibility features, heating, toilets, and safety systems—helps protect the building from deterioration, reduces future maintenance costs, and ensures that residents can continue to access valuable activities and support in a welcoming environment. Prioritising these improvements strengthens the resilience of the facility and ensures it can continue serving the community effectively for years to come.</w:t>
            </w:r>
          </w:p>
          <w:p w14:paraId="3B0642D5" w14:textId="77777777" w:rsidR="00A35AEA" w:rsidRDefault="00A35AEA" w:rsidP="00D16C50">
            <w:pPr>
              <w:cnfStyle w:val="000000100000" w:firstRow="0" w:lastRow="0" w:firstColumn="0" w:lastColumn="0" w:oddVBand="0" w:evenVBand="0" w:oddHBand="1" w:evenHBand="0" w:firstRowFirstColumn="0" w:firstRowLastColumn="0" w:lastRowFirstColumn="0" w:lastRowLastColumn="0"/>
              <w:rPr>
                <w:sz w:val="24"/>
                <w:szCs w:val="24"/>
              </w:rPr>
            </w:pPr>
          </w:p>
          <w:p w14:paraId="3CB886B6" w14:textId="675200FB" w:rsidR="00A35AEA" w:rsidRDefault="18F234BB" w:rsidP="4A3DC2A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4"/>
                <w:szCs w:val="24"/>
                <w:lang w:eastAsia="en-GB"/>
              </w:rPr>
            </w:pPr>
            <w:r w:rsidRPr="4A3DC2AC">
              <w:rPr>
                <w:rFonts w:ascii="Calibri" w:eastAsia="Times New Roman" w:hAnsi="Calibri" w:cs="Calibri"/>
                <w:b/>
                <w:bCs/>
                <w:color w:val="000000" w:themeColor="text1"/>
                <w:sz w:val="24"/>
                <w:szCs w:val="24"/>
                <w:lang w:eastAsia="en-GB"/>
              </w:rPr>
              <w:lastRenderedPageBreak/>
              <w:t xml:space="preserve">Proposed completion date: </w:t>
            </w:r>
            <w:r w:rsidR="00190F91">
              <w:rPr>
                <w:rFonts w:ascii="Calibri" w:eastAsia="Times New Roman" w:hAnsi="Calibri" w:cs="Calibri"/>
                <w:b/>
                <w:bCs/>
                <w:color w:val="000000" w:themeColor="text1"/>
                <w:sz w:val="24"/>
                <w:szCs w:val="24"/>
                <w:lang w:eastAsia="en-GB"/>
              </w:rPr>
              <w:t xml:space="preserve">January </w:t>
            </w:r>
            <w:r w:rsidR="003758EA">
              <w:rPr>
                <w:rFonts w:ascii="Calibri" w:eastAsia="Times New Roman" w:hAnsi="Calibri" w:cs="Calibri"/>
                <w:b/>
                <w:bCs/>
                <w:color w:val="000000" w:themeColor="text1"/>
                <w:sz w:val="24"/>
                <w:szCs w:val="24"/>
                <w:lang w:eastAsia="en-GB"/>
              </w:rPr>
              <w:t>2027</w:t>
            </w:r>
          </w:p>
          <w:p w14:paraId="0E82A387" w14:textId="6CCB02CE" w:rsidR="00C519CD" w:rsidRPr="00D16C98" w:rsidRDefault="00B145DA" w:rsidP="4A3DC2A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lang w:eastAsia="en-GB"/>
              </w:rPr>
            </w:pPr>
            <w:r>
              <w:rPr>
                <w:rFonts w:ascii="Calibri" w:eastAsia="Times New Roman" w:hAnsi="Calibri" w:cs="Calibri"/>
                <w:b/>
                <w:bCs/>
                <w:color w:val="0070C0"/>
                <w:sz w:val="24"/>
                <w:szCs w:val="24"/>
                <w:lang w:eastAsia="en-GB"/>
              </w:rPr>
              <w:t xml:space="preserve">Update: </w:t>
            </w:r>
            <w:r w:rsidR="00144FDC" w:rsidRPr="00585678">
              <w:rPr>
                <w:rFonts w:ascii="Calibri" w:eastAsia="Times New Roman" w:hAnsi="Calibri" w:cs="Calibri"/>
                <w:b/>
                <w:bCs/>
                <w:color w:val="0070C0"/>
                <w:sz w:val="24"/>
                <w:szCs w:val="24"/>
                <w:lang w:eastAsia="en-GB"/>
              </w:rPr>
              <w:t xml:space="preserve">This </w:t>
            </w:r>
            <w:r w:rsidR="00BC70D6" w:rsidRPr="00585678">
              <w:rPr>
                <w:rFonts w:ascii="Calibri" w:eastAsia="Times New Roman" w:hAnsi="Calibri" w:cs="Calibri"/>
                <w:b/>
                <w:bCs/>
                <w:color w:val="0070C0"/>
                <w:sz w:val="24"/>
                <w:szCs w:val="24"/>
                <w:lang w:eastAsia="en-GB"/>
              </w:rPr>
              <w:t xml:space="preserve">project </w:t>
            </w:r>
            <w:r w:rsidR="00EE27FF" w:rsidRPr="00585678">
              <w:rPr>
                <w:rFonts w:ascii="Calibri" w:eastAsia="Times New Roman" w:hAnsi="Calibri" w:cs="Calibri"/>
                <w:b/>
                <w:bCs/>
                <w:color w:val="0070C0"/>
                <w:sz w:val="24"/>
                <w:szCs w:val="24"/>
                <w:lang w:eastAsia="en-GB"/>
              </w:rPr>
              <w:t>has been a</w:t>
            </w:r>
            <w:r w:rsidR="00925D2F" w:rsidRPr="00585678">
              <w:rPr>
                <w:rFonts w:ascii="Calibri" w:eastAsia="Times New Roman" w:hAnsi="Calibri" w:cs="Calibri"/>
                <w:b/>
                <w:bCs/>
                <w:color w:val="0070C0"/>
                <w:sz w:val="24"/>
                <w:szCs w:val="24"/>
                <w:lang w:eastAsia="en-GB"/>
              </w:rPr>
              <w:t xml:space="preserve">pproved and </w:t>
            </w:r>
            <w:r w:rsidR="00821E00">
              <w:rPr>
                <w:rFonts w:ascii="Calibri" w:eastAsia="Times New Roman" w:hAnsi="Calibri" w:cs="Calibri"/>
                <w:b/>
                <w:bCs/>
                <w:color w:val="0070C0"/>
                <w:sz w:val="24"/>
                <w:szCs w:val="24"/>
                <w:lang w:eastAsia="en-GB"/>
              </w:rPr>
              <w:t>has co</w:t>
            </w:r>
            <w:r w:rsidR="00FD3183">
              <w:rPr>
                <w:rFonts w:ascii="Calibri" w:eastAsia="Times New Roman" w:hAnsi="Calibri" w:cs="Calibri"/>
                <w:b/>
                <w:bCs/>
                <w:color w:val="0070C0"/>
                <w:sz w:val="24"/>
                <w:szCs w:val="24"/>
                <w:lang w:eastAsia="en-GB"/>
              </w:rPr>
              <w:t>mmenced</w:t>
            </w:r>
            <w:r w:rsidR="00D31833" w:rsidRPr="00585678">
              <w:rPr>
                <w:rFonts w:ascii="Calibri" w:eastAsia="Times New Roman" w:hAnsi="Calibri" w:cs="Calibri"/>
                <w:b/>
                <w:bCs/>
                <w:color w:val="0070C0"/>
                <w:sz w:val="24"/>
                <w:szCs w:val="24"/>
                <w:lang w:eastAsia="en-GB"/>
              </w:rPr>
              <w:t>.</w:t>
            </w: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E77C8A">
      <w:headerReference w:type="default" r:id="rId10"/>
      <w:footerReference w:type="default" r:id="rId11"/>
      <w:headerReference w:type="first" r:id="rId12"/>
      <w:pgSz w:w="16838" w:h="11906" w:orient="landscape"/>
      <w:pgMar w:top="567"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45A5" w14:textId="77777777" w:rsidR="00951A76" w:rsidRDefault="00951A76" w:rsidP="008D4D44">
      <w:pPr>
        <w:spacing w:after="0" w:line="240" w:lineRule="auto"/>
      </w:pPr>
      <w:r>
        <w:separator/>
      </w:r>
    </w:p>
  </w:endnote>
  <w:endnote w:type="continuationSeparator" w:id="0">
    <w:p w14:paraId="3134A8E1" w14:textId="77777777" w:rsidR="00951A76" w:rsidRDefault="00951A76" w:rsidP="008D4D44">
      <w:pPr>
        <w:spacing w:after="0" w:line="240" w:lineRule="auto"/>
      </w:pPr>
      <w:r>
        <w:continuationSeparator/>
      </w:r>
    </w:p>
  </w:endnote>
  <w:endnote w:type="continuationNotice" w:id="1">
    <w:p w14:paraId="3D4187F7" w14:textId="77777777" w:rsidR="00951A76" w:rsidRDefault="00951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A08E" w14:textId="245D1AF0" w:rsidR="00C5062F" w:rsidRDefault="00C5062F">
    <w:pPr>
      <w:pStyle w:val="Footer"/>
    </w:pPr>
    <w:r>
      <w:rPr>
        <w:noProof/>
      </w:rPr>
      <w:drawing>
        <wp:inline distT="0" distB="0" distL="0" distR="0" wp14:anchorId="70972B30" wp14:editId="7260C83F">
          <wp:extent cx="6883400" cy="400050"/>
          <wp:effectExtent l="0" t="0" r="0" b="0"/>
          <wp:docPr id="2097277934" name="Picture 1">
            <a:extLst xmlns:a="http://schemas.openxmlformats.org/drawingml/2006/main">
              <a:ext uri="{FF2B5EF4-FFF2-40B4-BE49-F238E27FC236}">
                <a16:creationId xmlns:a16="http://schemas.microsoft.com/office/drawing/2014/main" id="{521FF461-D51A-41FA-9C12-403EE2E8D0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4" behindDoc="0" locked="0" layoutInCell="1" allowOverlap="1" wp14:anchorId="05EF03D0" wp14:editId="3D71FDD5">
          <wp:simplePos x="0" y="0"/>
          <wp:positionH relativeFrom="page">
            <wp:posOffset>38100</wp:posOffset>
          </wp:positionH>
          <wp:positionV relativeFrom="page">
            <wp:posOffset>10183495</wp:posOffset>
          </wp:positionV>
          <wp:extent cx="7531200" cy="392400"/>
          <wp:effectExtent l="0" t="0" r="0" b="8255"/>
          <wp:wrapTopAndBottom/>
          <wp:docPr id="321257996" name="Picture 321257996">
            <a:extLst xmlns:a="http://schemas.openxmlformats.org/drawingml/2006/main">
              <a:ext uri="{FF2B5EF4-FFF2-40B4-BE49-F238E27FC236}">
                <a16:creationId xmlns:a16="http://schemas.microsoft.com/office/drawing/2014/main" id="{177237AF-7311-48F9-9335-4EAB02F3ABC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r w:rsidR="00C06423">
      <w:rPr>
        <w:noProof/>
      </w:rPr>
      <w:drawing>
        <wp:inline distT="0" distB="0" distL="0" distR="0" wp14:anchorId="7892FED7" wp14:editId="046A0235">
          <wp:extent cx="6883400" cy="400050"/>
          <wp:effectExtent l="0" t="0" r="0" b="0"/>
          <wp:docPr id="1297638073" name="Picture 1">
            <a:extLst xmlns:a="http://schemas.openxmlformats.org/drawingml/2006/main">
              <a:ext uri="{FF2B5EF4-FFF2-40B4-BE49-F238E27FC236}">
                <a16:creationId xmlns:a16="http://schemas.microsoft.com/office/drawing/2014/main" id="{FB77E121-8367-4130-B0FE-24E92243C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006D70D2" w:rsidRPr="00903F72">
      <w:rPr>
        <w:b/>
        <w:bCs/>
        <w:noProof/>
        <w:sz w:val="28"/>
        <w:szCs w:val="28"/>
      </w:rPr>
      <w:drawing>
        <wp:anchor distT="0" distB="0" distL="114300" distR="114300" simplePos="0" relativeHeight="251658241" behindDoc="0" locked="0" layoutInCell="1" allowOverlap="1" wp14:anchorId="0862EDF9" wp14:editId="4C3A4D3A">
          <wp:simplePos x="0" y="0"/>
          <wp:positionH relativeFrom="page">
            <wp:posOffset>38100</wp:posOffset>
          </wp:positionH>
          <wp:positionV relativeFrom="page">
            <wp:posOffset>10183495</wp:posOffset>
          </wp:positionV>
          <wp:extent cx="7531200" cy="392400"/>
          <wp:effectExtent l="0" t="0" r="0" b="8255"/>
          <wp:wrapTopAndBottom/>
          <wp:docPr id="2101326345" name="Picture 2101326345">
            <a:extLst xmlns:a="http://schemas.openxmlformats.org/drawingml/2006/main">
              <a:ext uri="{FF2B5EF4-FFF2-40B4-BE49-F238E27FC236}">
                <a16:creationId xmlns:a16="http://schemas.microsoft.com/office/drawing/2014/main" id="{76B344D2-26D5-40A1-89D2-D9533C6C272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D1D2" w14:textId="77777777" w:rsidR="00951A76" w:rsidRDefault="00951A76" w:rsidP="008D4D44">
      <w:pPr>
        <w:spacing w:after="0" w:line="240" w:lineRule="auto"/>
      </w:pPr>
      <w:r>
        <w:separator/>
      </w:r>
    </w:p>
  </w:footnote>
  <w:footnote w:type="continuationSeparator" w:id="0">
    <w:p w14:paraId="6BEBF68C" w14:textId="77777777" w:rsidR="00951A76" w:rsidRDefault="00951A76" w:rsidP="008D4D44">
      <w:pPr>
        <w:spacing w:after="0" w:line="240" w:lineRule="auto"/>
      </w:pPr>
      <w:r>
        <w:continuationSeparator/>
      </w:r>
    </w:p>
  </w:footnote>
  <w:footnote w:type="continuationNotice" w:id="1">
    <w:p w14:paraId="7CB3CABF" w14:textId="77777777" w:rsidR="00951A76" w:rsidRDefault="00951A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40DD" w14:textId="55ABE5D6" w:rsidR="00C5062F" w:rsidRDefault="00C5062F" w:rsidP="00DA5B8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3BBC" w14:textId="22DF3158" w:rsidR="00C5062F" w:rsidRDefault="00C5062F">
    <w:pPr>
      <w:pStyle w:val="Header"/>
    </w:pPr>
    <w:r>
      <w:rPr>
        <w:noProof/>
        <w:lang w:eastAsia="en-GB"/>
      </w:rPr>
      <w:drawing>
        <wp:anchor distT="0" distB="0" distL="114300" distR="114300" simplePos="0" relativeHeight="251658243" behindDoc="1" locked="0" layoutInCell="1" allowOverlap="1" wp14:anchorId="5923A1DB" wp14:editId="4705215B">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99401521" name="Picture 899401521" descr="Buckinghamshire Council spectacular landscapes logo">
            <a:extLst xmlns:a="http://schemas.openxmlformats.org/drawingml/2006/main">
              <a:ext uri="{FF2B5EF4-FFF2-40B4-BE49-F238E27FC236}">
                <a16:creationId xmlns:a16="http://schemas.microsoft.com/office/drawing/2014/main" id="{84A3B866-9528-422A-92F9-5F2801C852F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5" behindDoc="0" locked="0" layoutInCell="1" allowOverlap="1" wp14:anchorId="2ADD6EE3" wp14:editId="0BF3B13E">
          <wp:simplePos x="0" y="0"/>
          <wp:positionH relativeFrom="page">
            <wp:posOffset>2237067</wp:posOffset>
          </wp:positionH>
          <wp:positionV relativeFrom="paragraph">
            <wp:posOffset>-500314</wp:posOffset>
          </wp:positionV>
          <wp:extent cx="5731200" cy="1083600"/>
          <wp:effectExtent l="0" t="0" r="3175" b="2540"/>
          <wp:wrapTopAndBottom/>
          <wp:docPr id="749258036" name="Picture 749258036">
            <a:extLst xmlns:a="http://schemas.openxmlformats.org/drawingml/2006/main">
              <a:ext uri="{FF2B5EF4-FFF2-40B4-BE49-F238E27FC236}">
                <a16:creationId xmlns:a16="http://schemas.microsoft.com/office/drawing/2014/main" id="{0A208B03-A30C-4073-839B-94A3131C1B5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r w:rsidR="00F30319">
      <w:rPr>
        <w:noProof/>
        <w:lang w:eastAsia="en-GB"/>
      </w:rPr>
      <w:drawing>
        <wp:anchor distT="0" distB="0" distL="114300" distR="114300" simplePos="0" relativeHeight="251658240" behindDoc="1" locked="0" layoutInCell="1" allowOverlap="1" wp14:anchorId="70514865" wp14:editId="32E31989">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946292954" name="Picture 946292954" descr="Buckinghamshire Council spectacular landscapes logo">
            <a:extLst xmlns:a="http://schemas.openxmlformats.org/drawingml/2006/main">
              <a:ext uri="{FF2B5EF4-FFF2-40B4-BE49-F238E27FC236}">
                <a16:creationId xmlns:a16="http://schemas.microsoft.com/office/drawing/2014/main" id="{25051860-7B7A-43FC-B41E-AF177438372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00F30319" w:rsidRPr="00932372">
      <w:rPr>
        <w:b/>
        <w:bCs/>
        <w:noProof/>
        <w:sz w:val="28"/>
        <w:szCs w:val="28"/>
      </w:rPr>
      <w:drawing>
        <wp:anchor distT="0" distB="0" distL="114300" distR="114300" simplePos="0" relativeHeight="251658242" behindDoc="0" locked="0" layoutInCell="1" allowOverlap="1" wp14:anchorId="74B76470" wp14:editId="3D38F6C6">
          <wp:simplePos x="0" y="0"/>
          <wp:positionH relativeFrom="page">
            <wp:posOffset>2237067</wp:posOffset>
          </wp:positionH>
          <wp:positionV relativeFrom="paragraph">
            <wp:posOffset>-500314</wp:posOffset>
          </wp:positionV>
          <wp:extent cx="5731200" cy="1083600"/>
          <wp:effectExtent l="0" t="0" r="3175" b="2540"/>
          <wp:wrapTopAndBottom/>
          <wp:docPr id="1064709283" name="Picture 1064709283">
            <a:extLst xmlns:a="http://schemas.openxmlformats.org/drawingml/2006/main">
              <a:ext uri="{FF2B5EF4-FFF2-40B4-BE49-F238E27FC236}">
                <a16:creationId xmlns:a16="http://schemas.microsoft.com/office/drawing/2014/main" id="{DCFA88E2-EAF7-4FB1-AD82-32B84782E66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D1674"/>
    <w:multiLevelType w:val="hybridMultilevel"/>
    <w:tmpl w:val="0ED2E7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2C26E7"/>
    <w:multiLevelType w:val="hybridMultilevel"/>
    <w:tmpl w:val="43F2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10"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8D657EF"/>
    <w:multiLevelType w:val="hybridMultilevel"/>
    <w:tmpl w:val="803A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20"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7"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40"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6"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4"/>
  </w:num>
  <w:num w:numId="2" w16cid:durableId="1104302619">
    <w:abstractNumId w:val="24"/>
  </w:num>
  <w:num w:numId="3" w16cid:durableId="1135374592">
    <w:abstractNumId w:val="41"/>
  </w:num>
  <w:num w:numId="4" w16cid:durableId="1215921017">
    <w:abstractNumId w:val="10"/>
  </w:num>
  <w:num w:numId="5" w16cid:durableId="1227494199">
    <w:abstractNumId w:val="4"/>
  </w:num>
  <w:num w:numId="6" w16cid:durableId="1228303564">
    <w:abstractNumId w:val="27"/>
  </w:num>
  <w:num w:numId="7" w16cid:durableId="1247304007">
    <w:abstractNumId w:val="30"/>
  </w:num>
  <w:num w:numId="8" w16cid:durableId="1252163368">
    <w:abstractNumId w:val="20"/>
  </w:num>
  <w:num w:numId="9" w16cid:durableId="1254783454">
    <w:abstractNumId w:val="44"/>
  </w:num>
  <w:num w:numId="10" w16cid:durableId="1344554616">
    <w:abstractNumId w:val="28"/>
  </w:num>
  <w:num w:numId="11" w16cid:durableId="1430203315">
    <w:abstractNumId w:val="15"/>
  </w:num>
  <w:num w:numId="12" w16cid:durableId="1439839071">
    <w:abstractNumId w:val="7"/>
  </w:num>
  <w:num w:numId="13" w16cid:durableId="1449156849">
    <w:abstractNumId w:val="23"/>
  </w:num>
  <w:num w:numId="14" w16cid:durableId="1496067237">
    <w:abstractNumId w:val="19"/>
  </w:num>
  <w:num w:numId="15" w16cid:durableId="151606549">
    <w:abstractNumId w:val="32"/>
  </w:num>
  <w:num w:numId="16" w16cid:durableId="1561819581">
    <w:abstractNumId w:val="42"/>
  </w:num>
  <w:num w:numId="17" w16cid:durableId="1617446338">
    <w:abstractNumId w:val="33"/>
  </w:num>
  <w:num w:numId="18" w16cid:durableId="1738476697">
    <w:abstractNumId w:val="31"/>
  </w:num>
  <w:num w:numId="19" w16cid:durableId="1770006436">
    <w:abstractNumId w:val="46"/>
  </w:num>
  <w:num w:numId="20" w16cid:durableId="1807966905">
    <w:abstractNumId w:val="35"/>
  </w:num>
  <w:num w:numId="21" w16cid:durableId="1808933179">
    <w:abstractNumId w:val="11"/>
  </w:num>
  <w:num w:numId="22" w16cid:durableId="1809978358">
    <w:abstractNumId w:val="5"/>
  </w:num>
  <w:num w:numId="23" w16cid:durableId="1812626167">
    <w:abstractNumId w:val="3"/>
  </w:num>
  <w:num w:numId="24" w16cid:durableId="1823234907">
    <w:abstractNumId w:val="6"/>
  </w:num>
  <w:num w:numId="25" w16cid:durableId="1945578023">
    <w:abstractNumId w:val="37"/>
  </w:num>
  <w:num w:numId="26" w16cid:durableId="2049403492">
    <w:abstractNumId w:val="1"/>
  </w:num>
  <w:num w:numId="27" w16cid:durableId="2083680339">
    <w:abstractNumId w:val="40"/>
  </w:num>
  <w:num w:numId="28" w16cid:durableId="246767557">
    <w:abstractNumId w:val="21"/>
  </w:num>
  <w:num w:numId="29" w16cid:durableId="247926807">
    <w:abstractNumId w:val="16"/>
  </w:num>
  <w:num w:numId="30" w16cid:durableId="402801008">
    <w:abstractNumId w:val="39"/>
  </w:num>
  <w:num w:numId="31" w16cid:durableId="432625603">
    <w:abstractNumId w:val="17"/>
  </w:num>
  <w:num w:numId="32" w16cid:durableId="445272218">
    <w:abstractNumId w:val="22"/>
  </w:num>
  <w:num w:numId="33" w16cid:durableId="4545218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9857481">
    <w:abstractNumId w:val="43"/>
  </w:num>
  <w:num w:numId="35" w16cid:durableId="528102608">
    <w:abstractNumId w:val="26"/>
  </w:num>
  <w:num w:numId="36" w16cid:durableId="529103250">
    <w:abstractNumId w:val="12"/>
  </w:num>
  <w:num w:numId="37" w16cid:durableId="538661075">
    <w:abstractNumId w:val="29"/>
  </w:num>
  <w:num w:numId="38" w16cid:durableId="627080509">
    <w:abstractNumId w:val="8"/>
  </w:num>
  <w:num w:numId="39" w16cid:durableId="737049937">
    <w:abstractNumId w:val="2"/>
  </w:num>
  <w:num w:numId="40" w16cid:durableId="76640109">
    <w:abstractNumId w:val="0"/>
  </w:num>
  <w:num w:numId="41" w16cid:durableId="818695191">
    <w:abstractNumId w:val="9"/>
  </w:num>
  <w:num w:numId="42" w16cid:durableId="824469141">
    <w:abstractNumId w:val="18"/>
  </w:num>
  <w:num w:numId="43" w16cid:durableId="83773127">
    <w:abstractNumId w:val="36"/>
  </w:num>
  <w:num w:numId="44" w16cid:durableId="8720604">
    <w:abstractNumId w:val="38"/>
  </w:num>
  <w:num w:numId="45" w16cid:durableId="925918797">
    <w:abstractNumId w:val="45"/>
  </w:num>
  <w:num w:numId="46" w16cid:durableId="949892781">
    <w:abstractNumId w:val="14"/>
  </w:num>
  <w:num w:numId="47" w16cid:durableId="9771089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98D"/>
    <w:rsid w:val="00001243"/>
    <w:rsid w:val="000036CB"/>
    <w:rsid w:val="0000500A"/>
    <w:rsid w:val="00005144"/>
    <w:rsid w:val="00005D97"/>
    <w:rsid w:val="00006370"/>
    <w:rsid w:val="0000799D"/>
    <w:rsid w:val="000109C6"/>
    <w:rsid w:val="00012BD0"/>
    <w:rsid w:val="00013057"/>
    <w:rsid w:val="00013C04"/>
    <w:rsid w:val="00013C5A"/>
    <w:rsid w:val="000142BC"/>
    <w:rsid w:val="00014649"/>
    <w:rsid w:val="00014E2C"/>
    <w:rsid w:val="0001519B"/>
    <w:rsid w:val="0001603F"/>
    <w:rsid w:val="00020593"/>
    <w:rsid w:val="0002241C"/>
    <w:rsid w:val="00022966"/>
    <w:rsid w:val="00024F91"/>
    <w:rsid w:val="00025465"/>
    <w:rsid w:val="00026A16"/>
    <w:rsid w:val="00027D4B"/>
    <w:rsid w:val="00031813"/>
    <w:rsid w:val="00032C57"/>
    <w:rsid w:val="00033E92"/>
    <w:rsid w:val="00034B52"/>
    <w:rsid w:val="00034EB4"/>
    <w:rsid w:val="00041278"/>
    <w:rsid w:val="0004334E"/>
    <w:rsid w:val="00043F8C"/>
    <w:rsid w:val="00044F6D"/>
    <w:rsid w:val="00045E2D"/>
    <w:rsid w:val="00046F74"/>
    <w:rsid w:val="00047796"/>
    <w:rsid w:val="00050B2C"/>
    <w:rsid w:val="00051290"/>
    <w:rsid w:val="00053269"/>
    <w:rsid w:val="00053619"/>
    <w:rsid w:val="000548DF"/>
    <w:rsid w:val="00055268"/>
    <w:rsid w:val="00055DD5"/>
    <w:rsid w:val="0005697A"/>
    <w:rsid w:val="000578A6"/>
    <w:rsid w:val="00061ED8"/>
    <w:rsid w:val="00062367"/>
    <w:rsid w:val="00067F70"/>
    <w:rsid w:val="00070882"/>
    <w:rsid w:val="00072374"/>
    <w:rsid w:val="00075CC8"/>
    <w:rsid w:val="00076898"/>
    <w:rsid w:val="00077C99"/>
    <w:rsid w:val="0008019A"/>
    <w:rsid w:val="000804D1"/>
    <w:rsid w:val="00080DC4"/>
    <w:rsid w:val="00082037"/>
    <w:rsid w:val="000835D3"/>
    <w:rsid w:val="00083BDB"/>
    <w:rsid w:val="000841FF"/>
    <w:rsid w:val="00084765"/>
    <w:rsid w:val="00086484"/>
    <w:rsid w:val="00090DDD"/>
    <w:rsid w:val="0009530C"/>
    <w:rsid w:val="00096833"/>
    <w:rsid w:val="00096B59"/>
    <w:rsid w:val="00097325"/>
    <w:rsid w:val="000A0254"/>
    <w:rsid w:val="000A06E1"/>
    <w:rsid w:val="000A11A8"/>
    <w:rsid w:val="000A1AEE"/>
    <w:rsid w:val="000A2BF9"/>
    <w:rsid w:val="000A4F3E"/>
    <w:rsid w:val="000A5938"/>
    <w:rsid w:val="000A62EA"/>
    <w:rsid w:val="000A759E"/>
    <w:rsid w:val="000B028C"/>
    <w:rsid w:val="000B2AEC"/>
    <w:rsid w:val="000B389E"/>
    <w:rsid w:val="000B4F68"/>
    <w:rsid w:val="000B5213"/>
    <w:rsid w:val="000B5F1E"/>
    <w:rsid w:val="000B5F76"/>
    <w:rsid w:val="000C2F62"/>
    <w:rsid w:val="000C3E6F"/>
    <w:rsid w:val="000C4B9B"/>
    <w:rsid w:val="000C6919"/>
    <w:rsid w:val="000C6D6F"/>
    <w:rsid w:val="000D0B14"/>
    <w:rsid w:val="000D1D91"/>
    <w:rsid w:val="000D2BB6"/>
    <w:rsid w:val="000D323C"/>
    <w:rsid w:val="000D56A3"/>
    <w:rsid w:val="000D7251"/>
    <w:rsid w:val="000D7A28"/>
    <w:rsid w:val="000D7F30"/>
    <w:rsid w:val="000E008D"/>
    <w:rsid w:val="000E2043"/>
    <w:rsid w:val="000E2108"/>
    <w:rsid w:val="000E251F"/>
    <w:rsid w:val="000E2A8F"/>
    <w:rsid w:val="000E4B10"/>
    <w:rsid w:val="000E7972"/>
    <w:rsid w:val="000F162D"/>
    <w:rsid w:val="000F30A4"/>
    <w:rsid w:val="000F371C"/>
    <w:rsid w:val="000F4536"/>
    <w:rsid w:val="000F5E3B"/>
    <w:rsid w:val="000F6329"/>
    <w:rsid w:val="001012F5"/>
    <w:rsid w:val="001023C7"/>
    <w:rsid w:val="0010296F"/>
    <w:rsid w:val="001029A3"/>
    <w:rsid w:val="001033E7"/>
    <w:rsid w:val="0010482B"/>
    <w:rsid w:val="00107357"/>
    <w:rsid w:val="0010772F"/>
    <w:rsid w:val="00110B6B"/>
    <w:rsid w:val="00110BD3"/>
    <w:rsid w:val="00110C65"/>
    <w:rsid w:val="00111D36"/>
    <w:rsid w:val="00112E10"/>
    <w:rsid w:val="001145D7"/>
    <w:rsid w:val="00115081"/>
    <w:rsid w:val="0011518B"/>
    <w:rsid w:val="00120713"/>
    <w:rsid w:val="001212E5"/>
    <w:rsid w:val="00121510"/>
    <w:rsid w:val="0012168E"/>
    <w:rsid w:val="00122204"/>
    <w:rsid w:val="001228A9"/>
    <w:rsid w:val="0012435C"/>
    <w:rsid w:val="00130086"/>
    <w:rsid w:val="00132BB6"/>
    <w:rsid w:val="00134751"/>
    <w:rsid w:val="001362D7"/>
    <w:rsid w:val="0013786C"/>
    <w:rsid w:val="001426E6"/>
    <w:rsid w:val="00142AD1"/>
    <w:rsid w:val="00143B48"/>
    <w:rsid w:val="00144FDC"/>
    <w:rsid w:val="001451AF"/>
    <w:rsid w:val="00145C6F"/>
    <w:rsid w:val="00145D29"/>
    <w:rsid w:val="001512DD"/>
    <w:rsid w:val="00151FE1"/>
    <w:rsid w:val="00153B7E"/>
    <w:rsid w:val="001576D4"/>
    <w:rsid w:val="00157ADD"/>
    <w:rsid w:val="001643DC"/>
    <w:rsid w:val="0016445F"/>
    <w:rsid w:val="00164C01"/>
    <w:rsid w:val="00164C9D"/>
    <w:rsid w:val="00165871"/>
    <w:rsid w:val="0016613D"/>
    <w:rsid w:val="0016713B"/>
    <w:rsid w:val="001676C0"/>
    <w:rsid w:val="001695A8"/>
    <w:rsid w:val="001712AD"/>
    <w:rsid w:val="0017136D"/>
    <w:rsid w:val="001726E1"/>
    <w:rsid w:val="00172BDC"/>
    <w:rsid w:val="00172D5C"/>
    <w:rsid w:val="001730B0"/>
    <w:rsid w:val="00173852"/>
    <w:rsid w:val="00175B48"/>
    <w:rsid w:val="00176B06"/>
    <w:rsid w:val="0017740C"/>
    <w:rsid w:val="00177C72"/>
    <w:rsid w:val="00177CBA"/>
    <w:rsid w:val="00180EC9"/>
    <w:rsid w:val="0018148D"/>
    <w:rsid w:val="00182072"/>
    <w:rsid w:val="0018272F"/>
    <w:rsid w:val="0018441D"/>
    <w:rsid w:val="00186408"/>
    <w:rsid w:val="00187EE6"/>
    <w:rsid w:val="00190F91"/>
    <w:rsid w:val="001942A3"/>
    <w:rsid w:val="0019465A"/>
    <w:rsid w:val="00194F19"/>
    <w:rsid w:val="001951B6"/>
    <w:rsid w:val="001952D7"/>
    <w:rsid w:val="00195594"/>
    <w:rsid w:val="001956DE"/>
    <w:rsid w:val="00196969"/>
    <w:rsid w:val="00197E4D"/>
    <w:rsid w:val="00197FCD"/>
    <w:rsid w:val="001A03D5"/>
    <w:rsid w:val="001A19AF"/>
    <w:rsid w:val="001A25BD"/>
    <w:rsid w:val="001A2759"/>
    <w:rsid w:val="001A2FAA"/>
    <w:rsid w:val="001A4951"/>
    <w:rsid w:val="001A4DBE"/>
    <w:rsid w:val="001A5F5F"/>
    <w:rsid w:val="001A67AF"/>
    <w:rsid w:val="001A6FE7"/>
    <w:rsid w:val="001A7C2C"/>
    <w:rsid w:val="001B0439"/>
    <w:rsid w:val="001B0750"/>
    <w:rsid w:val="001B0940"/>
    <w:rsid w:val="001B0DB8"/>
    <w:rsid w:val="001B1C75"/>
    <w:rsid w:val="001B3B5B"/>
    <w:rsid w:val="001B4689"/>
    <w:rsid w:val="001B4E62"/>
    <w:rsid w:val="001B4F13"/>
    <w:rsid w:val="001B6BCD"/>
    <w:rsid w:val="001B7A66"/>
    <w:rsid w:val="001B7B6F"/>
    <w:rsid w:val="001C1656"/>
    <w:rsid w:val="001C1C6E"/>
    <w:rsid w:val="001C2088"/>
    <w:rsid w:val="001C31CC"/>
    <w:rsid w:val="001C3D75"/>
    <w:rsid w:val="001C452D"/>
    <w:rsid w:val="001C4B83"/>
    <w:rsid w:val="001C55E9"/>
    <w:rsid w:val="001C59BD"/>
    <w:rsid w:val="001D27ED"/>
    <w:rsid w:val="001D474A"/>
    <w:rsid w:val="001E3475"/>
    <w:rsid w:val="001E3C95"/>
    <w:rsid w:val="001E4266"/>
    <w:rsid w:val="001F1391"/>
    <w:rsid w:val="001F1E55"/>
    <w:rsid w:val="001F23A7"/>
    <w:rsid w:val="001F304D"/>
    <w:rsid w:val="001F3AD9"/>
    <w:rsid w:val="001F4ECE"/>
    <w:rsid w:val="001F5D27"/>
    <w:rsid w:val="001F69CB"/>
    <w:rsid w:val="001F749F"/>
    <w:rsid w:val="00202372"/>
    <w:rsid w:val="00202B4E"/>
    <w:rsid w:val="002039F2"/>
    <w:rsid w:val="00203B69"/>
    <w:rsid w:val="0020417E"/>
    <w:rsid w:val="0020496A"/>
    <w:rsid w:val="002052F6"/>
    <w:rsid w:val="002062B9"/>
    <w:rsid w:val="002068B2"/>
    <w:rsid w:val="00212C3D"/>
    <w:rsid w:val="00214469"/>
    <w:rsid w:val="002158A1"/>
    <w:rsid w:val="002172D1"/>
    <w:rsid w:val="0021A388"/>
    <w:rsid w:val="00220C27"/>
    <w:rsid w:val="002217E2"/>
    <w:rsid w:val="00221A8B"/>
    <w:rsid w:val="00222E93"/>
    <w:rsid w:val="00222F00"/>
    <w:rsid w:val="00223524"/>
    <w:rsid w:val="00225644"/>
    <w:rsid w:val="00225A59"/>
    <w:rsid w:val="00225D5D"/>
    <w:rsid w:val="002264B5"/>
    <w:rsid w:val="00227396"/>
    <w:rsid w:val="00227806"/>
    <w:rsid w:val="00231A03"/>
    <w:rsid w:val="00231DAB"/>
    <w:rsid w:val="00232F9E"/>
    <w:rsid w:val="00232FE4"/>
    <w:rsid w:val="00233032"/>
    <w:rsid w:val="002342B3"/>
    <w:rsid w:val="0023779F"/>
    <w:rsid w:val="00237E4D"/>
    <w:rsid w:val="00240B77"/>
    <w:rsid w:val="0024161A"/>
    <w:rsid w:val="002430EC"/>
    <w:rsid w:val="002436F2"/>
    <w:rsid w:val="00243CED"/>
    <w:rsid w:val="0024675F"/>
    <w:rsid w:val="002471F1"/>
    <w:rsid w:val="0024796D"/>
    <w:rsid w:val="00247AB3"/>
    <w:rsid w:val="00247FDB"/>
    <w:rsid w:val="0024A612"/>
    <w:rsid w:val="0025063A"/>
    <w:rsid w:val="00250829"/>
    <w:rsid w:val="002515C4"/>
    <w:rsid w:val="00252B09"/>
    <w:rsid w:val="00252B89"/>
    <w:rsid w:val="00254030"/>
    <w:rsid w:val="0025451E"/>
    <w:rsid w:val="00257DAB"/>
    <w:rsid w:val="00257E4A"/>
    <w:rsid w:val="00260AD7"/>
    <w:rsid w:val="00260DDA"/>
    <w:rsid w:val="00260E61"/>
    <w:rsid w:val="002624B6"/>
    <w:rsid w:val="00262E68"/>
    <w:rsid w:val="00265315"/>
    <w:rsid w:val="00265667"/>
    <w:rsid w:val="0026623C"/>
    <w:rsid w:val="00266272"/>
    <w:rsid w:val="002670A1"/>
    <w:rsid w:val="00271060"/>
    <w:rsid w:val="002721C7"/>
    <w:rsid w:val="00272D84"/>
    <w:rsid w:val="00272DB7"/>
    <w:rsid w:val="0027464B"/>
    <w:rsid w:val="00275491"/>
    <w:rsid w:val="002766FC"/>
    <w:rsid w:val="00280196"/>
    <w:rsid w:val="002807DC"/>
    <w:rsid w:val="00281C64"/>
    <w:rsid w:val="0028320A"/>
    <w:rsid w:val="0028343A"/>
    <w:rsid w:val="00283777"/>
    <w:rsid w:val="002839AE"/>
    <w:rsid w:val="00283CEC"/>
    <w:rsid w:val="0028550F"/>
    <w:rsid w:val="002858C9"/>
    <w:rsid w:val="00286808"/>
    <w:rsid w:val="002873A2"/>
    <w:rsid w:val="00287499"/>
    <w:rsid w:val="00290D5E"/>
    <w:rsid w:val="00290DCF"/>
    <w:rsid w:val="00290F30"/>
    <w:rsid w:val="00293892"/>
    <w:rsid w:val="0029469E"/>
    <w:rsid w:val="0029597C"/>
    <w:rsid w:val="00295DD2"/>
    <w:rsid w:val="00295F3F"/>
    <w:rsid w:val="002969E4"/>
    <w:rsid w:val="00297B38"/>
    <w:rsid w:val="002A0537"/>
    <w:rsid w:val="002A30F4"/>
    <w:rsid w:val="002A41D4"/>
    <w:rsid w:val="002A4B98"/>
    <w:rsid w:val="002A6066"/>
    <w:rsid w:val="002A6B33"/>
    <w:rsid w:val="002A6DF3"/>
    <w:rsid w:val="002A7CA5"/>
    <w:rsid w:val="002B4771"/>
    <w:rsid w:val="002B5ED3"/>
    <w:rsid w:val="002B605B"/>
    <w:rsid w:val="002B724E"/>
    <w:rsid w:val="002B758C"/>
    <w:rsid w:val="002B7646"/>
    <w:rsid w:val="002B7C46"/>
    <w:rsid w:val="002B7FAD"/>
    <w:rsid w:val="002C222B"/>
    <w:rsid w:val="002C280C"/>
    <w:rsid w:val="002C3D79"/>
    <w:rsid w:val="002C614D"/>
    <w:rsid w:val="002C74FC"/>
    <w:rsid w:val="002C79A0"/>
    <w:rsid w:val="002C7D93"/>
    <w:rsid w:val="002D0064"/>
    <w:rsid w:val="002D02B2"/>
    <w:rsid w:val="002D0834"/>
    <w:rsid w:val="002D2A42"/>
    <w:rsid w:val="002D544B"/>
    <w:rsid w:val="002D6373"/>
    <w:rsid w:val="002D712F"/>
    <w:rsid w:val="002D7223"/>
    <w:rsid w:val="002D75C4"/>
    <w:rsid w:val="002E0EC9"/>
    <w:rsid w:val="002E23EA"/>
    <w:rsid w:val="002E291C"/>
    <w:rsid w:val="002E34A4"/>
    <w:rsid w:val="002E4A1C"/>
    <w:rsid w:val="002E6C68"/>
    <w:rsid w:val="002F0A83"/>
    <w:rsid w:val="002F2918"/>
    <w:rsid w:val="002F29C7"/>
    <w:rsid w:val="002F3060"/>
    <w:rsid w:val="002F42F8"/>
    <w:rsid w:val="002F445C"/>
    <w:rsid w:val="002F4AE4"/>
    <w:rsid w:val="002F6D44"/>
    <w:rsid w:val="002F7F56"/>
    <w:rsid w:val="00301CC8"/>
    <w:rsid w:val="00301F75"/>
    <w:rsid w:val="00302838"/>
    <w:rsid w:val="003048D0"/>
    <w:rsid w:val="0030496C"/>
    <w:rsid w:val="003050ED"/>
    <w:rsid w:val="003062B1"/>
    <w:rsid w:val="003070B3"/>
    <w:rsid w:val="00307454"/>
    <w:rsid w:val="00307D88"/>
    <w:rsid w:val="00313CE7"/>
    <w:rsid w:val="00315422"/>
    <w:rsid w:val="00316C6B"/>
    <w:rsid w:val="003173FF"/>
    <w:rsid w:val="00320B63"/>
    <w:rsid w:val="00321498"/>
    <w:rsid w:val="00321C48"/>
    <w:rsid w:val="0032258F"/>
    <w:rsid w:val="003231C2"/>
    <w:rsid w:val="00323635"/>
    <w:rsid w:val="003244E9"/>
    <w:rsid w:val="00325C56"/>
    <w:rsid w:val="00330CEC"/>
    <w:rsid w:val="0033172A"/>
    <w:rsid w:val="00331A3D"/>
    <w:rsid w:val="00332EED"/>
    <w:rsid w:val="00335E90"/>
    <w:rsid w:val="0033638D"/>
    <w:rsid w:val="00336495"/>
    <w:rsid w:val="0033697E"/>
    <w:rsid w:val="00336BC3"/>
    <w:rsid w:val="00342C89"/>
    <w:rsid w:val="003435DB"/>
    <w:rsid w:val="00344054"/>
    <w:rsid w:val="003443D2"/>
    <w:rsid w:val="00344FBE"/>
    <w:rsid w:val="00346F1C"/>
    <w:rsid w:val="00352AFC"/>
    <w:rsid w:val="00352EA6"/>
    <w:rsid w:val="00354E4F"/>
    <w:rsid w:val="00354E60"/>
    <w:rsid w:val="00356A28"/>
    <w:rsid w:val="00356CAF"/>
    <w:rsid w:val="00361AD4"/>
    <w:rsid w:val="00361DE6"/>
    <w:rsid w:val="00362533"/>
    <w:rsid w:val="0036326F"/>
    <w:rsid w:val="00363641"/>
    <w:rsid w:val="003671DF"/>
    <w:rsid w:val="00370796"/>
    <w:rsid w:val="00372E3E"/>
    <w:rsid w:val="00372EBF"/>
    <w:rsid w:val="00375730"/>
    <w:rsid w:val="003758EA"/>
    <w:rsid w:val="00376C19"/>
    <w:rsid w:val="00377FEE"/>
    <w:rsid w:val="0038162C"/>
    <w:rsid w:val="003819CB"/>
    <w:rsid w:val="00382808"/>
    <w:rsid w:val="00382C68"/>
    <w:rsid w:val="0038338D"/>
    <w:rsid w:val="0038346F"/>
    <w:rsid w:val="00385DC4"/>
    <w:rsid w:val="00386F4C"/>
    <w:rsid w:val="0038770A"/>
    <w:rsid w:val="00390DD8"/>
    <w:rsid w:val="00391562"/>
    <w:rsid w:val="00391A52"/>
    <w:rsid w:val="00391BF4"/>
    <w:rsid w:val="0039345E"/>
    <w:rsid w:val="00393895"/>
    <w:rsid w:val="003943AD"/>
    <w:rsid w:val="00394A71"/>
    <w:rsid w:val="0039B506"/>
    <w:rsid w:val="003A022F"/>
    <w:rsid w:val="003A05E1"/>
    <w:rsid w:val="003A2123"/>
    <w:rsid w:val="003A243D"/>
    <w:rsid w:val="003A310E"/>
    <w:rsid w:val="003B0B2B"/>
    <w:rsid w:val="003B3A68"/>
    <w:rsid w:val="003B736B"/>
    <w:rsid w:val="003C0C70"/>
    <w:rsid w:val="003C30BA"/>
    <w:rsid w:val="003C6843"/>
    <w:rsid w:val="003C7905"/>
    <w:rsid w:val="003D23BA"/>
    <w:rsid w:val="003D6ED9"/>
    <w:rsid w:val="003E06E5"/>
    <w:rsid w:val="003E185A"/>
    <w:rsid w:val="003E1AFA"/>
    <w:rsid w:val="003E21BD"/>
    <w:rsid w:val="003E2A7E"/>
    <w:rsid w:val="003E2F0D"/>
    <w:rsid w:val="003E3147"/>
    <w:rsid w:val="003E7D4E"/>
    <w:rsid w:val="003F0734"/>
    <w:rsid w:val="003F1DFC"/>
    <w:rsid w:val="003F2096"/>
    <w:rsid w:val="003F233B"/>
    <w:rsid w:val="003F28E8"/>
    <w:rsid w:val="0040135D"/>
    <w:rsid w:val="00401B36"/>
    <w:rsid w:val="00401FC8"/>
    <w:rsid w:val="004036D2"/>
    <w:rsid w:val="00404A3B"/>
    <w:rsid w:val="00410A25"/>
    <w:rsid w:val="00410AC5"/>
    <w:rsid w:val="00410BBD"/>
    <w:rsid w:val="00410D54"/>
    <w:rsid w:val="0041244D"/>
    <w:rsid w:val="00420432"/>
    <w:rsid w:val="0042082D"/>
    <w:rsid w:val="00420EB2"/>
    <w:rsid w:val="00421938"/>
    <w:rsid w:val="0042293B"/>
    <w:rsid w:val="00423ACF"/>
    <w:rsid w:val="00424521"/>
    <w:rsid w:val="00425D3D"/>
    <w:rsid w:val="004264C9"/>
    <w:rsid w:val="0042716E"/>
    <w:rsid w:val="004278EB"/>
    <w:rsid w:val="00430709"/>
    <w:rsid w:val="004312C0"/>
    <w:rsid w:val="004335E7"/>
    <w:rsid w:val="004336AB"/>
    <w:rsid w:val="0043432C"/>
    <w:rsid w:val="00435298"/>
    <w:rsid w:val="004372EC"/>
    <w:rsid w:val="00442DE0"/>
    <w:rsid w:val="00443AB6"/>
    <w:rsid w:val="00443C18"/>
    <w:rsid w:val="00444A09"/>
    <w:rsid w:val="00444B50"/>
    <w:rsid w:val="00444CD1"/>
    <w:rsid w:val="00444EEE"/>
    <w:rsid w:val="00445537"/>
    <w:rsid w:val="0044641D"/>
    <w:rsid w:val="0044734D"/>
    <w:rsid w:val="00451CA0"/>
    <w:rsid w:val="00452365"/>
    <w:rsid w:val="00452A40"/>
    <w:rsid w:val="004532BB"/>
    <w:rsid w:val="00455AD2"/>
    <w:rsid w:val="00456173"/>
    <w:rsid w:val="00456E2D"/>
    <w:rsid w:val="00461253"/>
    <w:rsid w:val="004622AF"/>
    <w:rsid w:val="004631CB"/>
    <w:rsid w:val="0046381B"/>
    <w:rsid w:val="00463C57"/>
    <w:rsid w:val="00464020"/>
    <w:rsid w:val="00464EFA"/>
    <w:rsid w:val="00466305"/>
    <w:rsid w:val="00467FD4"/>
    <w:rsid w:val="004715EF"/>
    <w:rsid w:val="0047250A"/>
    <w:rsid w:val="00475677"/>
    <w:rsid w:val="00476AD4"/>
    <w:rsid w:val="00480B72"/>
    <w:rsid w:val="00481243"/>
    <w:rsid w:val="00481DDA"/>
    <w:rsid w:val="004836EA"/>
    <w:rsid w:val="00483AC5"/>
    <w:rsid w:val="00484500"/>
    <w:rsid w:val="0048581D"/>
    <w:rsid w:val="00485A83"/>
    <w:rsid w:val="00487890"/>
    <w:rsid w:val="0049008D"/>
    <w:rsid w:val="00490498"/>
    <w:rsid w:val="00490682"/>
    <w:rsid w:val="00491BBD"/>
    <w:rsid w:val="00492C03"/>
    <w:rsid w:val="00493734"/>
    <w:rsid w:val="00494F7C"/>
    <w:rsid w:val="0049643F"/>
    <w:rsid w:val="004965ED"/>
    <w:rsid w:val="00496DA1"/>
    <w:rsid w:val="00497736"/>
    <w:rsid w:val="004979FD"/>
    <w:rsid w:val="004A000E"/>
    <w:rsid w:val="004A09CB"/>
    <w:rsid w:val="004A0BD1"/>
    <w:rsid w:val="004A1122"/>
    <w:rsid w:val="004A2DD2"/>
    <w:rsid w:val="004A48A5"/>
    <w:rsid w:val="004A4DAC"/>
    <w:rsid w:val="004A50D0"/>
    <w:rsid w:val="004A6490"/>
    <w:rsid w:val="004B064D"/>
    <w:rsid w:val="004B101D"/>
    <w:rsid w:val="004B2214"/>
    <w:rsid w:val="004B37D5"/>
    <w:rsid w:val="004B3916"/>
    <w:rsid w:val="004B40F5"/>
    <w:rsid w:val="004B4B26"/>
    <w:rsid w:val="004B4EBC"/>
    <w:rsid w:val="004B62DB"/>
    <w:rsid w:val="004B6F3F"/>
    <w:rsid w:val="004B7841"/>
    <w:rsid w:val="004C29AF"/>
    <w:rsid w:val="004C62E7"/>
    <w:rsid w:val="004C66F2"/>
    <w:rsid w:val="004C675C"/>
    <w:rsid w:val="004C6CB4"/>
    <w:rsid w:val="004D2517"/>
    <w:rsid w:val="004D2AC8"/>
    <w:rsid w:val="004D3C33"/>
    <w:rsid w:val="004D3C49"/>
    <w:rsid w:val="004D454C"/>
    <w:rsid w:val="004D465D"/>
    <w:rsid w:val="004D4874"/>
    <w:rsid w:val="004D5067"/>
    <w:rsid w:val="004D5C81"/>
    <w:rsid w:val="004D5D10"/>
    <w:rsid w:val="004E25A8"/>
    <w:rsid w:val="004E395E"/>
    <w:rsid w:val="004E3EE4"/>
    <w:rsid w:val="004E3F8E"/>
    <w:rsid w:val="004E5B56"/>
    <w:rsid w:val="004E6398"/>
    <w:rsid w:val="004E72D6"/>
    <w:rsid w:val="004F07ED"/>
    <w:rsid w:val="004F2FF0"/>
    <w:rsid w:val="004F4462"/>
    <w:rsid w:val="005011DF"/>
    <w:rsid w:val="00502C3B"/>
    <w:rsid w:val="00504ADD"/>
    <w:rsid w:val="00506F28"/>
    <w:rsid w:val="005070E0"/>
    <w:rsid w:val="00507190"/>
    <w:rsid w:val="00513581"/>
    <w:rsid w:val="0051388E"/>
    <w:rsid w:val="005149B5"/>
    <w:rsid w:val="00515F7D"/>
    <w:rsid w:val="00517764"/>
    <w:rsid w:val="0052045C"/>
    <w:rsid w:val="00520E9F"/>
    <w:rsid w:val="00522FCB"/>
    <w:rsid w:val="0052388A"/>
    <w:rsid w:val="00525A6B"/>
    <w:rsid w:val="00525E3B"/>
    <w:rsid w:val="00526774"/>
    <w:rsid w:val="00526CAB"/>
    <w:rsid w:val="00526E0E"/>
    <w:rsid w:val="00530E27"/>
    <w:rsid w:val="00532179"/>
    <w:rsid w:val="00532553"/>
    <w:rsid w:val="00533508"/>
    <w:rsid w:val="005350AE"/>
    <w:rsid w:val="00536601"/>
    <w:rsid w:val="00537FAE"/>
    <w:rsid w:val="0054011E"/>
    <w:rsid w:val="00541A61"/>
    <w:rsid w:val="005426AD"/>
    <w:rsid w:val="00543010"/>
    <w:rsid w:val="005435C3"/>
    <w:rsid w:val="00546E77"/>
    <w:rsid w:val="00550FE8"/>
    <w:rsid w:val="00554569"/>
    <w:rsid w:val="0055473C"/>
    <w:rsid w:val="00554F8A"/>
    <w:rsid w:val="00555993"/>
    <w:rsid w:val="00556496"/>
    <w:rsid w:val="00560007"/>
    <w:rsid w:val="00567586"/>
    <w:rsid w:val="00574489"/>
    <w:rsid w:val="0057483E"/>
    <w:rsid w:val="005753E3"/>
    <w:rsid w:val="00575CD9"/>
    <w:rsid w:val="005829B1"/>
    <w:rsid w:val="0058487B"/>
    <w:rsid w:val="0058493C"/>
    <w:rsid w:val="00584F23"/>
    <w:rsid w:val="005852AD"/>
    <w:rsid w:val="00585678"/>
    <w:rsid w:val="00586DB1"/>
    <w:rsid w:val="005900F9"/>
    <w:rsid w:val="005909CE"/>
    <w:rsid w:val="00592441"/>
    <w:rsid w:val="005930EE"/>
    <w:rsid w:val="00593904"/>
    <w:rsid w:val="00593A7A"/>
    <w:rsid w:val="00593A93"/>
    <w:rsid w:val="00595763"/>
    <w:rsid w:val="005979E1"/>
    <w:rsid w:val="005A1EBC"/>
    <w:rsid w:val="005A4F71"/>
    <w:rsid w:val="005A6894"/>
    <w:rsid w:val="005A7A45"/>
    <w:rsid w:val="005B107C"/>
    <w:rsid w:val="005B12FD"/>
    <w:rsid w:val="005B1783"/>
    <w:rsid w:val="005B419E"/>
    <w:rsid w:val="005B4DAB"/>
    <w:rsid w:val="005B4E45"/>
    <w:rsid w:val="005B56B3"/>
    <w:rsid w:val="005B75D7"/>
    <w:rsid w:val="005B7C7F"/>
    <w:rsid w:val="005C19A0"/>
    <w:rsid w:val="005C3C56"/>
    <w:rsid w:val="005C4E08"/>
    <w:rsid w:val="005C50A1"/>
    <w:rsid w:val="005C72D2"/>
    <w:rsid w:val="005C77C4"/>
    <w:rsid w:val="005D0281"/>
    <w:rsid w:val="005D184D"/>
    <w:rsid w:val="005D2390"/>
    <w:rsid w:val="005D2D11"/>
    <w:rsid w:val="005D6228"/>
    <w:rsid w:val="005D6835"/>
    <w:rsid w:val="005D6B07"/>
    <w:rsid w:val="005E3A39"/>
    <w:rsid w:val="005E438C"/>
    <w:rsid w:val="005E4FB4"/>
    <w:rsid w:val="005E6B13"/>
    <w:rsid w:val="005E723A"/>
    <w:rsid w:val="005F1849"/>
    <w:rsid w:val="005F1C1F"/>
    <w:rsid w:val="005F1DF8"/>
    <w:rsid w:val="005F233C"/>
    <w:rsid w:val="005F2B00"/>
    <w:rsid w:val="005F33BB"/>
    <w:rsid w:val="005F34A5"/>
    <w:rsid w:val="005F3FB1"/>
    <w:rsid w:val="005F4064"/>
    <w:rsid w:val="005F701E"/>
    <w:rsid w:val="00600FF2"/>
    <w:rsid w:val="0060211F"/>
    <w:rsid w:val="006029CC"/>
    <w:rsid w:val="00605219"/>
    <w:rsid w:val="00606B2F"/>
    <w:rsid w:val="0061004A"/>
    <w:rsid w:val="006102CC"/>
    <w:rsid w:val="00612C83"/>
    <w:rsid w:val="00614142"/>
    <w:rsid w:val="006150EB"/>
    <w:rsid w:val="00621F48"/>
    <w:rsid w:val="00622388"/>
    <w:rsid w:val="00624BDC"/>
    <w:rsid w:val="0062500E"/>
    <w:rsid w:val="006324A7"/>
    <w:rsid w:val="00632F42"/>
    <w:rsid w:val="00633D19"/>
    <w:rsid w:val="00633FBD"/>
    <w:rsid w:val="0064265C"/>
    <w:rsid w:val="0064304F"/>
    <w:rsid w:val="00644739"/>
    <w:rsid w:val="00645F7F"/>
    <w:rsid w:val="0065021B"/>
    <w:rsid w:val="0065167B"/>
    <w:rsid w:val="0065420F"/>
    <w:rsid w:val="00655277"/>
    <w:rsid w:val="00656B8F"/>
    <w:rsid w:val="00660413"/>
    <w:rsid w:val="0066064C"/>
    <w:rsid w:val="006617D5"/>
    <w:rsid w:val="006624FE"/>
    <w:rsid w:val="0066351F"/>
    <w:rsid w:val="00663553"/>
    <w:rsid w:val="00663AC6"/>
    <w:rsid w:val="00664DFB"/>
    <w:rsid w:val="00664E21"/>
    <w:rsid w:val="00665100"/>
    <w:rsid w:val="0066548E"/>
    <w:rsid w:val="006659AA"/>
    <w:rsid w:val="006665FA"/>
    <w:rsid w:val="0067151E"/>
    <w:rsid w:val="006723DB"/>
    <w:rsid w:val="00672DED"/>
    <w:rsid w:val="00673F03"/>
    <w:rsid w:val="00680BEF"/>
    <w:rsid w:val="006836F2"/>
    <w:rsid w:val="006847AD"/>
    <w:rsid w:val="00685648"/>
    <w:rsid w:val="00686025"/>
    <w:rsid w:val="00686C28"/>
    <w:rsid w:val="00687789"/>
    <w:rsid w:val="00690B56"/>
    <w:rsid w:val="00691A33"/>
    <w:rsid w:val="006925D1"/>
    <w:rsid w:val="00693C65"/>
    <w:rsid w:val="00693F2C"/>
    <w:rsid w:val="006948DB"/>
    <w:rsid w:val="00695C99"/>
    <w:rsid w:val="0069659C"/>
    <w:rsid w:val="00696BD1"/>
    <w:rsid w:val="00697B05"/>
    <w:rsid w:val="006A1B28"/>
    <w:rsid w:val="006A2F27"/>
    <w:rsid w:val="006A301A"/>
    <w:rsid w:val="006A3751"/>
    <w:rsid w:val="006A612D"/>
    <w:rsid w:val="006A6B90"/>
    <w:rsid w:val="006B0E36"/>
    <w:rsid w:val="006B23D3"/>
    <w:rsid w:val="006B31D9"/>
    <w:rsid w:val="006B44B6"/>
    <w:rsid w:val="006B5265"/>
    <w:rsid w:val="006B56D1"/>
    <w:rsid w:val="006B5BBF"/>
    <w:rsid w:val="006B72EF"/>
    <w:rsid w:val="006C10C0"/>
    <w:rsid w:val="006C1331"/>
    <w:rsid w:val="006C168B"/>
    <w:rsid w:val="006C2CFD"/>
    <w:rsid w:val="006C4963"/>
    <w:rsid w:val="006C52E5"/>
    <w:rsid w:val="006D0328"/>
    <w:rsid w:val="006D0EFF"/>
    <w:rsid w:val="006D1DA2"/>
    <w:rsid w:val="006D3026"/>
    <w:rsid w:val="006D3DD4"/>
    <w:rsid w:val="006D5546"/>
    <w:rsid w:val="006D6E13"/>
    <w:rsid w:val="006D70D2"/>
    <w:rsid w:val="006E02C9"/>
    <w:rsid w:val="006E1978"/>
    <w:rsid w:val="006E222E"/>
    <w:rsid w:val="006E4369"/>
    <w:rsid w:val="006E4C8A"/>
    <w:rsid w:val="006E5630"/>
    <w:rsid w:val="006E57FD"/>
    <w:rsid w:val="006E7699"/>
    <w:rsid w:val="006F07D3"/>
    <w:rsid w:val="006F167B"/>
    <w:rsid w:val="006F2070"/>
    <w:rsid w:val="006F3134"/>
    <w:rsid w:val="006F32CD"/>
    <w:rsid w:val="006F4B68"/>
    <w:rsid w:val="006F5C97"/>
    <w:rsid w:val="0070043E"/>
    <w:rsid w:val="00704867"/>
    <w:rsid w:val="00704D7B"/>
    <w:rsid w:val="00704E9F"/>
    <w:rsid w:val="00705F3B"/>
    <w:rsid w:val="0070606F"/>
    <w:rsid w:val="007060C6"/>
    <w:rsid w:val="00706580"/>
    <w:rsid w:val="00710B8E"/>
    <w:rsid w:val="007132F1"/>
    <w:rsid w:val="00713463"/>
    <w:rsid w:val="007147B2"/>
    <w:rsid w:val="00714C5E"/>
    <w:rsid w:val="00715F97"/>
    <w:rsid w:val="0072017A"/>
    <w:rsid w:val="007206A4"/>
    <w:rsid w:val="00721207"/>
    <w:rsid w:val="00723292"/>
    <w:rsid w:val="0072341F"/>
    <w:rsid w:val="0072489E"/>
    <w:rsid w:val="0072587F"/>
    <w:rsid w:val="00725D47"/>
    <w:rsid w:val="00727066"/>
    <w:rsid w:val="00727D9B"/>
    <w:rsid w:val="0073247F"/>
    <w:rsid w:val="00733C99"/>
    <w:rsid w:val="007351C0"/>
    <w:rsid w:val="00735CE3"/>
    <w:rsid w:val="00735EDD"/>
    <w:rsid w:val="00735FDC"/>
    <w:rsid w:val="00736996"/>
    <w:rsid w:val="007405F4"/>
    <w:rsid w:val="00745C4B"/>
    <w:rsid w:val="007468D4"/>
    <w:rsid w:val="00752224"/>
    <w:rsid w:val="007527C7"/>
    <w:rsid w:val="00753872"/>
    <w:rsid w:val="00753A36"/>
    <w:rsid w:val="0075459E"/>
    <w:rsid w:val="00755260"/>
    <w:rsid w:val="00755E60"/>
    <w:rsid w:val="007620FD"/>
    <w:rsid w:val="00764176"/>
    <w:rsid w:val="00764818"/>
    <w:rsid w:val="00764AD4"/>
    <w:rsid w:val="00764FFB"/>
    <w:rsid w:val="00770BA6"/>
    <w:rsid w:val="00772EB4"/>
    <w:rsid w:val="00773F1C"/>
    <w:rsid w:val="00775617"/>
    <w:rsid w:val="00776842"/>
    <w:rsid w:val="007774D5"/>
    <w:rsid w:val="00777685"/>
    <w:rsid w:val="007806BE"/>
    <w:rsid w:val="00781A86"/>
    <w:rsid w:val="00782F06"/>
    <w:rsid w:val="007845D8"/>
    <w:rsid w:val="007870DA"/>
    <w:rsid w:val="00790372"/>
    <w:rsid w:val="007908CD"/>
    <w:rsid w:val="00790EC7"/>
    <w:rsid w:val="00791829"/>
    <w:rsid w:val="007923AA"/>
    <w:rsid w:val="00792786"/>
    <w:rsid w:val="00792815"/>
    <w:rsid w:val="00795B50"/>
    <w:rsid w:val="00796D61"/>
    <w:rsid w:val="00797601"/>
    <w:rsid w:val="007A04CB"/>
    <w:rsid w:val="007A1CBF"/>
    <w:rsid w:val="007A3167"/>
    <w:rsid w:val="007B1A30"/>
    <w:rsid w:val="007B3330"/>
    <w:rsid w:val="007B5AA4"/>
    <w:rsid w:val="007C1DF4"/>
    <w:rsid w:val="007C290C"/>
    <w:rsid w:val="007C3FA1"/>
    <w:rsid w:val="007C44F8"/>
    <w:rsid w:val="007C48FE"/>
    <w:rsid w:val="007C497A"/>
    <w:rsid w:val="007C4C3F"/>
    <w:rsid w:val="007C5055"/>
    <w:rsid w:val="007D102D"/>
    <w:rsid w:val="007D526B"/>
    <w:rsid w:val="007D6937"/>
    <w:rsid w:val="007D6CA9"/>
    <w:rsid w:val="007D791C"/>
    <w:rsid w:val="007D7F48"/>
    <w:rsid w:val="007E15C7"/>
    <w:rsid w:val="007E27F8"/>
    <w:rsid w:val="007E2F86"/>
    <w:rsid w:val="007E31C8"/>
    <w:rsid w:val="007E4D9D"/>
    <w:rsid w:val="007E5D2A"/>
    <w:rsid w:val="007E6049"/>
    <w:rsid w:val="007E6B82"/>
    <w:rsid w:val="007F109E"/>
    <w:rsid w:val="007F1C29"/>
    <w:rsid w:val="007F2313"/>
    <w:rsid w:val="007F371E"/>
    <w:rsid w:val="007F4A10"/>
    <w:rsid w:val="007F6A57"/>
    <w:rsid w:val="007F7579"/>
    <w:rsid w:val="0080097A"/>
    <w:rsid w:val="00800A4A"/>
    <w:rsid w:val="00802107"/>
    <w:rsid w:val="00802762"/>
    <w:rsid w:val="00803214"/>
    <w:rsid w:val="00803A0A"/>
    <w:rsid w:val="008044CF"/>
    <w:rsid w:val="0080561B"/>
    <w:rsid w:val="008104DC"/>
    <w:rsid w:val="00812150"/>
    <w:rsid w:val="00813631"/>
    <w:rsid w:val="00815AB3"/>
    <w:rsid w:val="008162BB"/>
    <w:rsid w:val="00816C1E"/>
    <w:rsid w:val="00816DAA"/>
    <w:rsid w:val="00817AF6"/>
    <w:rsid w:val="00821E00"/>
    <w:rsid w:val="00825C3C"/>
    <w:rsid w:val="008262CA"/>
    <w:rsid w:val="008274F7"/>
    <w:rsid w:val="00830760"/>
    <w:rsid w:val="008312AC"/>
    <w:rsid w:val="0083524B"/>
    <w:rsid w:val="00835A65"/>
    <w:rsid w:val="008362AC"/>
    <w:rsid w:val="0084316D"/>
    <w:rsid w:val="0084492D"/>
    <w:rsid w:val="0084631E"/>
    <w:rsid w:val="008515F2"/>
    <w:rsid w:val="00851DE4"/>
    <w:rsid w:val="00852043"/>
    <w:rsid w:val="0085252E"/>
    <w:rsid w:val="008554E9"/>
    <w:rsid w:val="00855EF7"/>
    <w:rsid w:val="008606E1"/>
    <w:rsid w:val="008613E3"/>
    <w:rsid w:val="008643DD"/>
    <w:rsid w:val="0086539F"/>
    <w:rsid w:val="00865744"/>
    <w:rsid w:val="00865F42"/>
    <w:rsid w:val="00866C3D"/>
    <w:rsid w:val="00867133"/>
    <w:rsid w:val="00870E67"/>
    <w:rsid w:val="00871346"/>
    <w:rsid w:val="008718AB"/>
    <w:rsid w:val="008726D4"/>
    <w:rsid w:val="00872AB9"/>
    <w:rsid w:val="00873184"/>
    <w:rsid w:val="0087385E"/>
    <w:rsid w:val="00873915"/>
    <w:rsid w:val="00873E31"/>
    <w:rsid w:val="00874482"/>
    <w:rsid w:val="0087457F"/>
    <w:rsid w:val="00874594"/>
    <w:rsid w:val="00874CBD"/>
    <w:rsid w:val="00875507"/>
    <w:rsid w:val="00875F63"/>
    <w:rsid w:val="008804E2"/>
    <w:rsid w:val="008806F5"/>
    <w:rsid w:val="00880CDE"/>
    <w:rsid w:val="00882DC7"/>
    <w:rsid w:val="00884BA3"/>
    <w:rsid w:val="008857DD"/>
    <w:rsid w:val="0089099F"/>
    <w:rsid w:val="00890B9D"/>
    <w:rsid w:val="00891DC6"/>
    <w:rsid w:val="00893084"/>
    <w:rsid w:val="00893346"/>
    <w:rsid w:val="008974F7"/>
    <w:rsid w:val="00897501"/>
    <w:rsid w:val="00897B6F"/>
    <w:rsid w:val="008A1314"/>
    <w:rsid w:val="008A2789"/>
    <w:rsid w:val="008A31A3"/>
    <w:rsid w:val="008A3360"/>
    <w:rsid w:val="008A3A50"/>
    <w:rsid w:val="008A3B67"/>
    <w:rsid w:val="008A6D54"/>
    <w:rsid w:val="008A74FF"/>
    <w:rsid w:val="008B155C"/>
    <w:rsid w:val="008B188C"/>
    <w:rsid w:val="008B1AC8"/>
    <w:rsid w:val="008B36D6"/>
    <w:rsid w:val="008B4F34"/>
    <w:rsid w:val="008B6114"/>
    <w:rsid w:val="008B62DA"/>
    <w:rsid w:val="008B69BC"/>
    <w:rsid w:val="008B69D9"/>
    <w:rsid w:val="008B731B"/>
    <w:rsid w:val="008B7BB3"/>
    <w:rsid w:val="008C2975"/>
    <w:rsid w:val="008C2C5A"/>
    <w:rsid w:val="008C3AF3"/>
    <w:rsid w:val="008C5DFB"/>
    <w:rsid w:val="008C5E6A"/>
    <w:rsid w:val="008C6534"/>
    <w:rsid w:val="008C7823"/>
    <w:rsid w:val="008D1EDB"/>
    <w:rsid w:val="008D4D44"/>
    <w:rsid w:val="008D570B"/>
    <w:rsid w:val="008D6165"/>
    <w:rsid w:val="008D789B"/>
    <w:rsid w:val="008D7B12"/>
    <w:rsid w:val="008E0BC3"/>
    <w:rsid w:val="008E17C4"/>
    <w:rsid w:val="008E18BE"/>
    <w:rsid w:val="008E3421"/>
    <w:rsid w:val="008E38DB"/>
    <w:rsid w:val="008E3BDD"/>
    <w:rsid w:val="008E4E84"/>
    <w:rsid w:val="008E5363"/>
    <w:rsid w:val="008E54EE"/>
    <w:rsid w:val="008E646A"/>
    <w:rsid w:val="008E74E3"/>
    <w:rsid w:val="008F0BA8"/>
    <w:rsid w:val="008F0C44"/>
    <w:rsid w:val="008F1D34"/>
    <w:rsid w:val="008F5CB9"/>
    <w:rsid w:val="008F5DA2"/>
    <w:rsid w:val="008F7163"/>
    <w:rsid w:val="008F7EEE"/>
    <w:rsid w:val="009002BF"/>
    <w:rsid w:val="00900BC6"/>
    <w:rsid w:val="00900BD5"/>
    <w:rsid w:val="00901A54"/>
    <w:rsid w:val="00902211"/>
    <w:rsid w:val="0090290C"/>
    <w:rsid w:val="0090327C"/>
    <w:rsid w:val="00903F72"/>
    <w:rsid w:val="00913E05"/>
    <w:rsid w:val="00914CA5"/>
    <w:rsid w:val="00917241"/>
    <w:rsid w:val="00917DF8"/>
    <w:rsid w:val="009210BE"/>
    <w:rsid w:val="0092112A"/>
    <w:rsid w:val="009237F9"/>
    <w:rsid w:val="00923BBB"/>
    <w:rsid w:val="00925D2F"/>
    <w:rsid w:val="009309A1"/>
    <w:rsid w:val="00930D21"/>
    <w:rsid w:val="0093174D"/>
    <w:rsid w:val="00932372"/>
    <w:rsid w:val="0093397C"/>
    <w:rsid w:val="0093538F"/>
    <w:rsid w:val="009359AE"/>
    <w:rsid w:val="00937D07"/>
    <w:rsid w:val="00941632"/>
    <w:rsid w:val="00944F63"/>
    <w:rsid w:val="00945EBB"/>
    <w:rsid w:val="00947495"/>
    <w:rsid w:val="00951A76"/>
    <w:rsid w:val="00951B52"/>
    <w:rsid w:val="00952C15"/>
    <w:rsid w:val="00952ED6"/>
    <w:rsid w:val="00960084"/>
    <w:rsid w:val="0096042F"/>
    <w:rsid w:val="00960E3C"/>
    <w:rsid w:val="00961B28"/>
    <w:rsid w:val="009620D9"/>
    <w:rsid w:val="00962A64"/>
    <w:rsid w:val="00963710"/>
    <w:rsid w:val="00964703"/>
    <w:rsid w:val="00965595"/>
    <w:rsid w:val="00965F8E"/>
    <w:rsid w:val="009706B2"/>
    <w:rsid w:val="009715A0"/>
    <w:rsid w:val="00973ECB"/>
    <w:rsid w:val="0097627C"/>
    <w:rsid w:val="00976993"/>
    <w:rsid w:val="0097794B"/>
    <w:rsid w:val="009818A2"/>
    <w:rsid w:val="009819CB"/>
    <w:rsid w:val="00981EC1"/>
    <w:rsid w:val="00982394"/>
    <w:rsid w:val="009823A3"/>
    <w:rsid w:val="00983491"/>
    <w:rsid w:val="00984D82"/>
    <w:rsid w:val="009851A3"/>
    <w:rsid w:val="00985546"/>
    <w:rsid w:val="00985634"/>
    <w:rsid w:val="00987779"/>
    <w:rsid w:val="009914B4"/>
    <w:rsid w:val="009968C6"/>
    <w:rsid w:val="009A0076"/>
    <w:rsid w:val="009A00E2"/>
    <w:rsid w:val="009A2602"/>
    <w:rsid w:val="009A294F"/>
    <w:rsid w:val="009A29E5"/>
    <w:rsid w:val="009A529A"/>
    <w:rsid w:val="009A5797"/>
    <w:rsid w:val="009A62F7"/>
    <w:rsid w:val="009B007D"/>
    <w:rsid w:val="009B3AC4"/>
    <w:rsid w:val="009B3EF5"/>
    <w:rsid w:val="009B6125"/>
    <w:rsid w:val="009B67FB"/>
    <w:rsid w:val="009B69E9"/>
    <w:rsid w:val="009B6C9D"/>
    <w:rsid w:val="009B6ED5"/>
    <w:rsid w:val="009B7492"/>
    <w:rsid w:val="009B7AB8"/>
    <w:rsid w:val="009C2A9E"/>
    <w:rsid w:val="009C2D4A"/>
    <w:rsid w:val="009C319D"/>
    <w:rsid w:val="009C5EF8"/>
    <w:rsid w:val="009C6986"/>
    <w:rsid w:val="009C787F"/>
    <w:rsid w:val="009D0E3F"/>
    <w:rsid w:val="009D3859"/>
    <w:rsid w:val="009D554D"/>
    <w:rsid w:val="009D610E"/>
    <w:rsid w:val="009D65FF"/>
    <w:rsid w:val="009D7301"/>
    <w:rsid w:val="009D7442"/>
    <w:rsid w:val="009D75A6"/>
    <w:rsid w:val="009E0DB1"/>
    <w:rsid w:val="009E2709"/>
    <w:rsid w:val="009E27D8"/>
    <w:rsid w:val="009E33F1"/>
    <w:rsid w:val="009E40A1"/>
    <w:rsid w:val="009E5206"/>
    <w:rsid w:val="009E597F"/>
    <w:rsid w:val="009E6366"/>
    <w:rsid w:val="009F033D"/>
    <w:rsid w:val="009F1E0A"/>
    <w:rsid w:val="009F402A"/>
    <w:rsid w:val="009F4F5F"/>
    <w:rsid w:val="009F4F99"/>
    <w:rsid w:val="009F540F"/>
    <w:rsid w:val="009F5E5F"/>
    <w:rsid w:val="009F7B42"/>
    <w:rsid w:val="00A01E14"/>
    <w:rsid w:val="00A0258B"/>
    <w:rsid w:val="00A02D9F"/>
    <w:rsid w:val="00A03953"/>
    <w:rsid w:val="00A03ACA"/>
    <w:rsid w:val="00A0461E"/>
    <w:rsid w:val="00A04AA8"/>
    <w:rsid w:val="00A04E08"/>
    <w:rsid w:val="00A05BCF"/>
    <w:rsid w:val="00A05F73"/>
    <w:rsid w:val="00A06D65"/>
    <w:rsid w:val="00A07851"/>
    <w:rsid w:val="00A11BE4"/>
    <w:rsid w:val="00A11FEF"/>
    <w:rsid w:val="00A157E9"/>
    <w:rsid w:val="00A15B11"/>
    <w:rsid w:val="00A173D1"/>
    <w:rsid w:val="00A20DB5"/>
    <w:rsid w:val="00A21DD2"/>
    <w:rsid w:val="00A23E8B"/>
    <w:rsid w:val="00A2431A"/>
    <w:rsid w:val="00A24A09"/>
    <w:rsid w:val="00A27FC1"/>
    <w:rsid w:val="00A3320B"/>
    <w:rsid w:val="00A34166"/>
    <w:rsid w:val="00A34425"/>
    <w:rsid w:val="00A35480"/>
    <w:rsid w:val="00A35A9D"/>
    <w:rsid w:val="00A35AEA"/>
    <w:rsid w:val="00A35BE0"/>
    <w:rsid w:val="00A35DDC"/>
    <w:rsid w:val="00A372CE"/>
    <w:rsid w:val="00A40BA2"/>
    <w:rsid w:val="00A45981"/>
    <w:rsid w:val="00A461AB"/>
    <w:rsid w:val="00A46308"/>
    <w:rsid w:val="00A46F2A"/>
    <w:rsid w:val="00A4793D"/>
    <w:rsid w:val="00A51A2D"/>
    <w:rsid w:val="00A53B5D"/>
    <w:rsid w:val="00A54D90"/>
    <w:rsid w:val="00A55D15"/>
    <w:rsid w:val="00A55FBF"/>
    <w:rsid w:val="00A5704F"/>
    <w:rsid w:val="00A57B3A"/>
    <w:rsid w:val="00A651DA"/>
    <w:rsid w:val="00A66527"/>
    <w:rsid w:val="00A66E04"/>
    <w:rsid w:val="00A70371"/>
    <w:rsid w:val="00A7195C"/>
    <w:rsid w:val="00A72F87"/>
    <w:rsid w:val="00A7310C"/>
    <w:rsid w:val="00A734C4"/>
    <w:rsid w:val="00A74027"/>
    <w:rsid w:val="00A76565"/>
    <w:rsid w:val="00A77550"/>
    <w:rsid w:val="00A80619"/>
    <w:rsid w:val="00A80D69"/>
    <w:rsid w:val="00A816EF"/>
    <w:rsid w:val="00A8481A"/>
    <w:rsid w:val="00A84BA2"/>
    <w:rsid w:val="00A85B94"/>
    <w:rsid w:val="00A85FA2"/>
    <w:rsid w:val="00A87837"/>
    <w:rsid w:val="00A9032C"/>
    <w:rsid w:val="00A91DA9"/>
    <w:rsid w:val="00A928B2"/>
    <w:rsid w:val="00A92E36"/>
    <w:rsid w:val="00A931C2"/>
    <w:rsid w:val="00A93EA3"/>
    <w:rsid w:val="00A95794"/>
    <w:rsid w:val="00A95B8F"/>
    <w:rsid w:val="00A96133"/>
    <w:rsid w:val="00A96509"/>
    <w:rsid w:val="00A96DE9"/>
    <w:rsid w:val="00A96DEB"/>
    <w:rsid w:val="00A97BFC"/>
    <w:rsid w:val="00AA4C58"/>
    <w:rsid w:val="00AB0B13"/>
    <w:rsid w:val="00AB0FA5"/>
    <w:rsid w:val="00AB1F67"/>
    <w:rsid w:val="00AB2673"/>
    <w:rsid w:val="00AB4A78"/>
    <w:rsid w:val="00AB5A97"/>
    <w:rsid w:val="00AB5BB1"/>
    <w:rsid w:val="00AB6507"/>
    <w:rsid w:val="00AB65DD"/>
    <w:rsid w:val="00AB6D21"/>
    <w:rsid w:val="00AB6DCD"/>
    <w:rsid w:val="00AC15F8"/>
    <w:rsid w:val="00AC25F1"/>
    <w:rsid w:val="00AC3D4A"/>
    <w:rsid w:val="00AC615F"/>
    <w:rsid w:val="00AD1021"/>
    <w:rsid w:val="00AD1F2D"/>
    <w:rsid w:val="00AD45C2"/>
    <w:rsid w:val="00AD5725"/>
    <w:rsid w:val="00AD5AEF"/>
    <w:rsid w:val="00AD65B8"/>
    <w:rsid w:val="00AD6CD9"/>
    <w:rsid w:val="00AE01C5"/>
    <w:rsid w:val="00AE6CF0"/>
    <w:rsid w:val="00AF02F5"/>
    <w:rsid w:val="00AF312D"/>
    <w:rsid w:val="00AF6520"/>
    <w:rsid w:val="00AF7672"/>
    <w:rsid w:val="00AF7FA5"/>
    <w:rsid w:val="00B0247B"/>
    <w:rsid w:val="00B03836"/>
    <w:rsid w:val="00B0675D"/>
    <w:rsid w:val="00B10B59"/>
    <w:rsid w:val="00B12341"/>
    <w:rsid w:val="00B1363C"/>
    <w:rsid w:val="00B145DA"/>
    <w:rsid w:val="00B176A2"/>
    <w:rsid w:val="00B17897"/>
    <w:rsid w:val="00B20A87"/>
    <w:rsid w:val="00B21C36"/>
    <w:rsid w:val="00B226C7"/>
    <w:rsid w:val="00B22987"/>
    <w:rsid w:val="00B23DE1"/>
    <w:rsid w:val="00B24087"/>
    <w:rsid w:val="00B24B47"/>
    <w:rsid w:val="00B25D66"/>
    <w:rsid w:val="00B26C25"/>
    <w:rsid w:val="00B30539"/>
    <w:rsid w:val="00B306B3"/>
    <w:rsid w:val="00B32F66"/>
    <w:rsid w:val="00B343BE"/>
    <w:rsid w:val="00B348D1"/>
    <w:rsid w:val="00B35663"/>
    <w:rsid w:val="00B365DB"/>
    <w:rsid w:val="00B37067"/>
    <w:rsid w:val="00B41AFC"/>
    <w:rsid w:val="00B45303"/>
    <w:rsid w:val="00B46CDA"/>
    <w:rsid w:val="00B473C5"/>
    <w:rsid w:val="00B5275F"/>
    <w:rsid w:val="00B52F68"/>
    <w:rsid w:val="00B55711"/>
    <w:rsid w:val="00B55741"/>
    <w:rsid w:val="00B57085"/>
    <w:rsid w:val="00B5714F"/>
    <w:rsid w:val="00B57E76"/>
    <w:rsid w:val="00B60A3F"/>
    <w:rsid w:val="00B619B7"/>
    <w:rsid w:val="00B6210A"/>
    <w:rsid w:val="00B63C29"/>
    <w:rsid w:val="00B63E74"/>
    <w:rsid w:val="00B650A6"/>
    <w:rsid w:val="00B70587"/>
    <w:rsid w:val="00B714EE"/>
    <w:rsid w:val="00B745B3"/>
    <w:rsid w:val="00B766D3"/>
    <w:rsid w:val="00B80197"/>
    <w:rsid w:val="00B80F96"/>
    <w:rsid w:val="00B814A6"/>
    <w:rsid w:val="00B8163C"/>
    <w:rsid w:val="00B8189D"/>
    <w:rsid w:val="00B825C4"/>
    <w:rsid w:val="00B828ED"/>
    <w:rsid w:val="00B8423B"/>
    <w:rsid w:val="00B84A7B"/>
    <w:rsid w:val="00B852C5"/>
    <w:rsid w:val="00B9325A"/>
    <w:rsid w:val="00B95275"/>
    <w:rsid w:val="00B97675"/>
    <w:rsid w:val="00B976B0"/>
    <w:rsid w:val="00B97C9C"/>
    <w:rsid w:val="00B97EDB"/>
    <w:rsid w:val="00BA1649"/>
    <w:rsid w:val="00BA22FF"/>
    <w:rsid w:val="00BA48F0"/>
    <w:rsid w:val="00BA6941"/>
    <w:rsid w:val="00BA6A00"/>
    <w:rsid w:val="00BA7050"/>
    <w:rsid w:val="00BB0AFB"/>
    <w:rsid w:val="00BB1182"/>
    <w:rsid w:val="00BB147C"/>
    <w:rsid w:val="00BB1C61"/>
    <w:rsid w:val="00BB40AE"/>
    <w:rsid w:val="00BB49B0"/>
    <w:rsid w:val="00BB4B59"/>
    <w:rsid w:val="00BB795C"/>
    <w:rsid w:val="00BC08A2"/>
    <w:rsid w:val="00BC3486"/>
    <w:rsid w:val="00BC6370"/>
    <w:rsid w:val="00BC6CDD"/>
    <w:rsid w:val="00BC70D6"/>
    <w:rsid w:val="00BD1324"/>
    <w:rsid w:val="00BD16DC"/>
    <w:rsid w:val="00BD195B"/>
    <w:rsid w:val="00BD67CA"/>
    <w:rsid w:val="00BE1BBA"/>
    <w:rsid w:val="00BE41E4"/>
    <w:rsid w:val="00BE6A9F"/>
    <w:rsid w:val="00BE6EF9"/>
    <w:rsid w:val="00BE7141"/>
    <w:rsid w:val="00BF103B"/>
    <w:rsid w:val="00BF35C1"/>
    <w:rsid w:val="00BF383E"/>
    <w:rsid w:val="00BF39D5"/>
    <w:rsid w:val="00BF3A7B"/>
    <w:rsid w:val="00C01607"/>
    <w:rsid w:val="00C01A89"/>
    <w:rsid w:val="00C03087"/>
    <w:rsid w:val="00C043AD"/>
    <w:rsid w:val="00C046F7"/>
    <w:rsid w:val="00C04968"/>
    <w:rsid w:val="00C05233"/>
    <w:rsid w:val="00C05A30"/>
    <w:rsid w:val="00C06423"/>
    <w:rsid w:val="00C074D0"/>
    <w:rsid w:val="00C10C33"/>
    <w:rsid w:val="00C11174"/>
    <w:rsid w:val="00C1369C"/>
    <w:rsid w:val="00C14906"/>
    <w:rsid w:val="00C15AD7"/>
    <w:rsid w:val="00C2081E"/>
    <w:rsid w:val="00C22CA6"/>
    <w:rsid w:val="00C22CC4"/>
    <w:rsid w:val="00C231B0"/>
    <w:rsid w:val="00C23FE7"/>
    <w:rsid w:val="00C2421C"/>
    <w:rsid w:val="00C249ED"/>
    <w:rsid w:val="00C24E79"/>
    <w:rsid w:val="00C30947"/>
    <w:rsid w:val="00C30FE0"/>
    <w:rsid w:val="00C31C43"/>
    <w:rsid w:val="00C31E6D"/>
    <w:rsid w:val="00C31F8A"/>
    <w:rsid w:val="00C32EB7"/>
    <w:rsid w:val="00C34B24"/>
    <w:rsid w:val="00C34C43"/>
    <w:rsid w:val="00C35BFA"/>
    <w:rsid w:val="00C3636C"/>
    <w:rsid w:val="00C407A7"/>
    <w:rsid w:val="00C41524"/>
    <w:rsid w:val="00C42517"/>
    <w:rsid w:val="00C42727"/>
    <w:rsid w:val="00C42B58"/>
    <w:rsid w:val="00C43EFB"/>
    <w:rsid w:val="00C4550D"/>
    <w:rsid w:val="00C45A15"/>
    <w:rsid w:val="00C4641B"/>
    <w:rsid w:val="00C47FC5"/>
    <w:rsid w:val="00C5062F"/>
    <w:rsid w:val="00C50E56"/>
    <w:rsid w:val="00C51869"/>
    <w:rsid w:val="00C519CD"/>
    <w:rsid w:val="00C51CCE"/>
    <w:rsid w:val="00C53184"/>
    <w:rsid w:val="00C5346B"/>
    <w:rsid w:val="00C554CE"/>
    <w:rsid w:val="00C55DFC"/>
    <w:rsid w:val="00C617BF"/>
    <w:rsid w:val="00C6287C"/>
    <w:rsid w:val="00C64A0A"/>
    <w:rsid w:val="00C64B55"/>
    <w:rsid w:val="00C64CA1"/>
    <w:rsid w:val="00C653CC"/>
    <w:rsid w:val="00C66704"/>
    <w:rsid w:val="00C70C68"/>
    <w:rsid w:val="00C73487"/>
    <w:rsid w:val="00C73FDA"/>
    <w:rsid w:val="00C74F9D"/>
    <w:rsid w:val="00C7609C"/>
    <w:rsid w:val="00C766BB"/>
    <w:rsid w:val="00C76AC7"/>
    <w:rsid w:val="00C76D5A"/>
    <w:rsid w:val="00C779D9"/>
    <w:rsid w:val="00C81C33"/>
    <w:rsid w:val="00C833F8"/>
    <w:rsid w:val="00C8370C"/>
    <w:rsid w:val="00C856CB"/>
    <w:rsid w:val="00C85F15"/>
    <w:rsid w:val="00C870CB"/>
    <w:rsid w:val="00C91614"/>
    <w:rsid w:val="00C93EBB"/>
    <w:rsid w:val="00C960C4"/>
    <w:rsid w:val="00C97CAA"/>
    <w:rsid w:val="00CA2185"/>
    <w:rsid w:val="00CA2DF7"/>
    <w:rsid w:val="00CA2F85"/>
    <w:rsid w:val="00CA4BFB"/>
    <w:rsid w:val="00CA5385"/>
    <w:rsid w:val="00CB0074"/>
    <w:rsid w:val="00CB0495"/>
    <w:rsid w:val="00CB118D"/>
    <w:rsid w:val="00CB1D23"/>
    <w:rsid w:val="00CB2937"/>
    <w:rsid w:val="00CB2FB7"/>
    <w:rsid w:val="00CB354F"/>
    <w:rsid w:val="00CB36C6"/>
    <w:rsid w:val="00CB75CD"/>
    <w:rsid w:val="00CB7891"/>
    <w:rsid w:val="00CC0296"/>
    <w:rsid w:val="00CC0516"/>
    <w:rsid w:val="00CC082A"/>
    <w:rsid w:val="00CC1D75"/>
    <w:rsid w:val="00CC22DA"/>
    <w:rsid w:val="00CC252E"/>
    <w:rsid w:val="00CC2553"/>
    <w:rsid w:val="00CC48F7"/>
    <w:rsid w:val="00CC5F75"/>
    <w:rsid w:val="00CC614D"/>
    <w:rsid w:val="00CC677D"/>
    <w:rsid w:val="00CC6A90"/>
    <w:rsid w:val="00CD0006"/>
    <w:rsid w:val="00CD12F6"/>
    <w:rsid w:val="00CD4A9E"/>
    <w:rsid w:val="00CD6F2E"/>
    <w:rsid w:val="00CD7199"/>
    <w:rsid w:val="00CE0178"/>
    <w:rsid w:val="00CE12D3"/>
    <w:rsid w:val="00CE210F"/>
    <w:rsid w:val="00CE27E5"/>
    <w:rsid w:val="00CE4318"/>
    <w:rsid w:val="00CE50ED"/>
    <w:rsid w:val="00CE61D3"/>
    <w:rsid w:val="00CF020C"/>
    <w:rsid w:val="00CF0737"/>
    <w:rsid w:val="00CF1C14"/>
    <w:rsid w:val="00CF3515"/>
    <w:rsid w:val="00CF355B"/>
    <w:rsid w:val="00CF3EE4"/>
    <w:rsid w:val="00CF42B5"/>
    <w:rsid w:val="00CF4F61"/>
    <w:rsid w:val="00CF5663"/>
    <w:rsid w:val="00CF7117"/>
    <w:rsid w:val="00CF73D8"/>
    <w:rsid w:val="00D003CA"/>
    <w:rsid w:val="00D02A46"/>
    <w:rsid w:val="00D034C2"/>
    <w:rsid w:val="00D035C7"/>
    <w:rsid w:val="00D05726"/>
    <w:rsid w:val="00D05A28"/>
    <w:rsid w:val="00D07F55"/>
    <w:rsid w:val="00D100FE"/>
    <w:rsid w:val="00D10230"/>
    <w:rsid w:val="00D15048"/>
    <w:rsid w:val="00D16A73"/>
    <w:rsid w:val="00D16B42"/>
    <w:rsid w:val="00D16C50"/>
    <w:rsid w:val="00D16C98"/>
    <w:rsid w:val="00D171C1"/>
    <w:rsid w:val="00D175FB"/>
    <w:rsid w:val="00D177E2"/>
    <w:rsid w:val="00D21DC0"/>
    <w:rsid w:val="00D21EC0"/>
    <w:rsid w:val="00D2606D"/>
    <w:rsid w:val="00D2725B"/>
    <w:rsid w:val="00D27808"/>
    <w:rsid w:val="00D3063D"/>
    <w:rsid w:val="00D31833"/>
    <w:rsid w:val="00D31BA2"/>
    <w:rsid w:val="00D31CF4"/>
    <w:rsid w:val="00D33C29"/>
    <w:rsid w:val="00D35879"/>
    <w:rsid w:val="00D3650F"/>
    <w:rsid w:val="00D41462"/>
    <w:rsid w:val="00D4149B"/>
    <w:rsid w:val="00D425C2"/>
    <w:rsid w:val="00D4787E"/>
    <w:rsid w:val="00D535F7"/>
    <w:rsid w:val="00D550E3"/>
    <w:rsid w:val="00D55E40"/>
    <w:rsid w:val="00D57CC6"/>
    <w:rsid w:val="00D6077E"/>
    <w:rsid w:val="00D60861"/>
    <w:rsid w:val="00D61767"/>
    <w:rsid w:val="00D62828"/>
    <w:rsid w:val="00D662F5"/>
    <w:rsid w:val="00D7063C"/>
    <w:rsid w:val="00D71301"/>
    <w:rsid w:val="00D716FA"/>
    <w:rsid w:val="00D717A8"/>
    <w:rsid w:val="00D71D6C"/>
    <w:rsid w:val="00D75258"/>
    <w:rsid w:val="00D7703A"/>
    <w:rsid w:val="00D7735B"/>
    <w:rsid w:val="00D82138"/>
    <w:rsid w:val="00D82232"/>
    <w:rsid w:val="00D85A24"/>
    <w:rsid w:val="00D866DB"/>
    <w:rsid w:val="00D868CB"/>
    <w:rsid w:val="00D87325"/>
    <w:rsid w:val="00D95F7E"/>
    <w:rsid w:val="00DA0319"/>
    <w:rsid w:val="00DA06E7"/>
    <w:rsid w:val="00DA0AD1"/>
    <w:rsid w:val="00DA2776"/>
    <w:rsid w:val="00DA34B7"/>
    <w:rsid w:val="00DA57FF"/>
    <w:rsid w:val="00DA5B8C"/>
    <w:rsid w:val="00DA6F57"/>
    <w:rsid w:val="00DA76B9"/>
    <w:rsid w:val="00DB1565"/>
    <w:rsid w:val="00DB3460"/>
    <w:rsid w:val="00DB4257"/>
    <w:rsid w:val="00DB4F4A"/>
    <w:rsid w:val="00DB7173"/>
    <w:rsid w:val="00DB7CF2"/>
    <w:rsid w:val="00DC049E"/>
    <w:rsid w:val="00DC36B7"/>
    <w:rsid w:val="00DC3ED1"/>
    <w:rsid w:val="00DC6264"/>
    <w:rsid w:val="00DC689C"/>
    <w:rsid w:val="00DC7967"/>
    <w:rsid w:val="00DD0280"/>
    <w:rsid w:val="00DD11D5"/>
    <w:rsid w:val="00DD1700"/>
    <w:rsid w:val="00DD1A99"/>
    <w:rsid w:val="00DD587A"/>
    <w:rsid w:val="00DD5D04"/>
    <w:rsid w:val="00DE11C1"/>
    <w:rsid w:val="00DE14B6"/>
    <w:rsid w:val="00DE49A7"/>
    <w:rsid w:val="00DE4A72"/>
    <w:rsid w:val="00DE7145"/>
    <w:rsid w:val="00DF376F"/>
    <w:rsid w:val="00DF64F8"/>
    <w:rsid w:val="00DF73FB"/>
    <w:rsid w:val="00DF7607"/>
    <w:rsid w:val="00DF7804"/>
    <w:rsid w:val="00E003A3"/>
    <w:rsid w:val="00E022C6"/>
    <w:rsid w:val="00E033AD"/>
    <w:rsid w:val="00E05296"/>
    <w:rsid w:val="00E05AB0"/>
    <w:rsid w:val="00E05BE7"/>
    <w:rsid w:val="00E076B2"/>
    <w:rsid w:val="00E1073A"/>
    <w:rsid w:val="00E14452"/>
    <w:rsid w:val="00E175C5"/>
    <w:rsid w:val="00E21D87"/>
    <w:rsid w:val="00E25080"/>
    <w:rsid w:val="00E261FB"/>
    <w:rsid w:val="00E27DC4"/>
    <w:rsid w:val="00E31273"/>
    <w:rsid w:val="00E317B0"/>
    <w:rsid w:val="00E33206"/>
    <w:rsid w:val="00E340F0"/>
    <w:rsid w:val="00E355CE"/>
    <w:rsid w:val="00E41001"/>
    <w:rsid w:val="00E418FE"/>
    <w:rsid w:val="00E433F5"/>
    <w:rsid w:val="00E43DC7"/>
    <w:rsid w:val="00E45F99"/>
    <w:rsid w:val="00E5037D"/>
    <w:rsid w:val="00E5086B"/>
    <w:rsid w:val="00E50AB5"/>
    <w:rsid w:val="00E50EFC"/>
    <w:rsid w:val="00E51E2F"/>
    <w:rsid w:val="00E53C7A"/>
    <w:rsid w:val="00E54289"/>
    <w:rsid w:val="00E566DE"/>
    <w:rsid w:val="00E6164D"/>
    <w:rsid w:val="00E63EAF"/>
    <w:rsid w:val="00E65EF9"/>
    <w:rsid w:val="00E6738D"/>
    <w:rsid w:val="00E67DCD"/>
    <w:rsid w:val="00E70FBD"/>
    <w:rsid w:val="00E72422"/>
    <w:rsid w:val="00E73528"/>
    <w:rsid w:val="00E7402A"/>
    <w:rsid w:val="00E751D5"/>
    <w:rsid w:val="00E76BB3"/>
    <w:rsid w:val="00E77229"/>
    <w:rsid w:val="00E77BD3"/>
    <w:rsid w:val="00E77C8A"/>
    <w:rsid w:val="00E77C9B"/>
    <w:rsid w:val="00E81117"/>
    <w:rsid w:val="00E81322"/>
    <w:rsid w:val="00E814C6"/>
    <w:rsid w:val="00E81E06"/>
    <w:rsid w:val="00E82654"/>
    <w:rsid w:val="00E82C03"/>
    <w:rsid w:val="00E82EC5"/>
    <w:rsid w:val="00E8419C"/>
    <w:rsid w:val="00E90253"/>
    <w:rsid w:val="00E9046D"/>
    <w:rsid w:val="00E917D1"/>
    <w:rsid w:val="00E91A39"/>
    <w:rsid w:val="00E9231D"/>
    <w:rsid w:val="00E92C0F"/>
    <w:rsid w:val="00E93ECA"/>
    <w:rsid w:val="00E9503E"/>
    <w:rsid w:val="00E95EA1"/>
    <w:rsid w:val="00E95FE5"/>
    <w:rsid w:val="00E96508"/>
    <w:rsid w:val="00E972E9"/>
    <w:rsid w:val="00EA00E8"/>
    <w:rsid w:val="00EA0891"/>
    <w:rsid w:val="00EA0E41"/>
    <w:rsid w:val="00EA3219"/>
    <w:rsid w:val="00EA6F9C"/>
    <w:rsid w:val="00EB0228"/>
    <w:rsid w:val="00EB02B5"/>
    <w:rsid w:val="00EB099E"/>
    <w:rsid w:val="00EB143F"/>
    <w:rsid w:val="00EB1470"/>
    <w:rsid w:val="00EB1CEE"/>
    <w:rsid w:val="00EB5BA7"/>
    <w:rsid w:val="00EB6552"/>
    <w:rsid w:val="00EB66AD"/>
    <w:rsid w:val="00EC1574"/>
    <w:rsid w:val="00EC2299"/>
    <w:rsid w:val="00EC309D"/>
    <w:rsid w:val="00EC3573"/>
    <w:rsid w:val="00EC3C45"/>
    <w:rsid w:val="00EC4D71"/>
    <w:rsid w:val="00EC58FB"/>
    <w:rsid w:val="00EC5BA5"/>
    <w:rsid w:val="00EC6080"/>
    <w:rsid w:val="00EC6366"/>
    <w:rsid w:val="00ED375E"/>
    <w:rsid w:val="00ED4872"/>
    <w:rsid w:val="00EE038E"/>
    <w:rsid w:val="00EE05B1"/>
    <w:rsid w:val="00EE27FF"/>
    <w:rsid w:val="00EE2EED"/>
    <w:rsid w:val="00EE5021"/>
    <w:rsid w:val="00EE7A47"/>
    <w:rsid w:val="00EF03D2"/>
    <w:rsid w:val="00EF049A"/>
    <w:rsid w:val="00EF09EC"/>
    <w:rsid w:val="00EF2C4E"/>
    <w:rsid w:val="00EF5770"/>
    <w:rsid w:val="00F001C4"/>
    <w:rsid w:val="00F005A6"/>
    <w:rsid w:val="00F01FBD"/>
    <w:rsid w:val="00F0298F"/>
    <w:rsid w:val="00F0478E"/>
    <w:rsid w:val="00F063AB"/>
    <w:rsid w:val="00F06969"/>
    <w:rsid w:val="00F06D27"/>
    <w:rsid w:val="00F107BC"/>
    <w:rsid w:val="00F1280A"/>
    <w:rsid w:val="00F134F5"/>
    <w:rsid w:val="00F14C1C"/>
    <w:rsid w:val="00F15FD3"/>
    <w:rsid w:val="00F16914"/>
    <w:rsid w:val="00F22A05"/>
    <w:rsid w:val="00F22F7D"/>
    <w:rsid w:val="00F24CCD"/>
    <w:rsid w:val="00F25053"/>
    <w:rsid w:val="00F25E76"/>
    <w:rsid w:val="00F2739F"/>
    <w:rsid w:val="00F30319"/>
    <w:rsid w:val="00F316BD"/>
    <w:rsid w:val="00F31FE3"/>
    <w:rsid w:val="00F33241"/>
    <w:rsid w:val="00F343D5"/>
    <w:rsid w:val="00F34899"/>
    <w:rsid w:val="00F35756"/>
    <w:rsid w:val="00F37ED7"/>
    <w:rsid w:val="00F4090D"/>
    <w:rsid w:val="00F42BE7"/>
    <w:rsid w:val="00F4558B"/>
    <w:rsid w:val="00F455AD"/>
    <w:rsid w:val="00F45E4B"/>
    <w:rsid w:val="00F50255"/>
    <w:rsid w:val="00F512CE"/>
    <w:rsid w:val="00F513AF"/>
    <w:rsid w:val="00F51C49"/>
    <w:rsid w:val="00F521C2"/>
    <w:rsid w:val="00F54538"/>
    <w:rsid w:val="00F54A83"/>
    <w:rsid w:val="00F555E1"/>
    <w:rsid w:val="00F55902"/>
    <w:rsid w:val="00F620CF"/>
    <w:rsid w:val="00F62A6A"/>
    <w:rsid w:val="00F62AA9"/>
    <w:rsid w:val="00F62DCE"/>
    <w:rsid w:val="00F646E6"/>
    <w:rsid w:val="00F65032"/>
    <w:rsid w:val="00F6647E"/>
    <w:rsid w:val="00F66ED7"/>
    <w:rsid w:val="00F702BB"/>
    <w:rsid w:val="00F72FD0"/>
    <w:rsid w:val="00F7332A"/>
    <w:rsid w:val="00F82EDF"/>
    <w:rsid w:val="00F8351E"/>
    <w:rsid w:val="00F8437C"/>
    <w:rsid w:val="00F844ED"/>
    <w:rsid w:val="00F846BA"/>
    <w:rsid w:val="00F847DF"/>
    <w:rsid w:val="00F84E2B"/>
    <w:rsid w:val="00F85D15"/>
    <w:rsid w:val="00F86ABB"/>
    <w:rsid w:val="00F87659"/>
    <w:rsid w:val="00F878FD"/>
    <w:rsid w:val="00F9089A"/>
    <w:rsid w:val="00F90FCA"/>
    <w:rsid w:val="00F91314"/>
    <w:rsid w:val="00F937E4"/>
    <w:rsid w:val="00F95733"/>
    <w:rsid w:val="00F9745B"/>
    <w:rsid w:val="00FA0A8D"/>
    <w:rsid w:val="00FA0F75"/>
    <w:rsid w:val="00FA1C6F"/>
    <w:rsid w:val="00FA26CA"/>
    <w:rsid w:val="00FA2FEA"/>
    <w:rsid w:val="00FA31DB"/>
    <w:rsid w:val="00FA3873"/>
    <w:rsid w:val="00FA3886"/>
    <w:rsid w:val="00FA40DC"/>
    <w:rsid w:val="00FA4632"/>
    <w:rsid w:val="00FA505F"/>
    <w:rsid w:val="00FA5641"/>
    <w:rsid w:val="00FA5C8C"/>
    <w:rsid w:val="00FA6FCE"/>
    <w:rsid w:val="00FA76D8"/>
    <w:rsid w:val="00FB02ED"/>
    <w:rsid w:val="00FB060E"/>
    <w:rsid w:val="00FB201C"/>
    <w:rsid w:val="00FB24D3"/>
    <w:rsid w:val="00FB3ADD"/>
    <w:rsid w:val="00FB4ADF"/>
    <w:rsid w:val="00FC018C"/>
    <w:rsid w:val="00FC01C4"/>
    <w:rsid w:val="00FC0DB7"/>
    <w:rsid w:val="00FC1A6D"/>
    <w:rsid w:val="00FC1BE9"/>
    <w:rsid w:val="00FC4C68"/>
    <w:rsid w:val="00FC6145"/>
    <w:rsid w:val="00FC7FE7"/>
    <w:rsid w:val="00FD1E8F"/>
    <w:rsid w:val="00FD2066"/>
    <w:rsid w:val="00FD3183"/>
    <w:rsid w:val="00FD4C5A"/>
    <w:rsid w:val="00FD609F"/>
    <w:rsid w:val="00FE0E80"/>
    <w:rsid w:val="00FE1568"/>
    <w:rsid w:val="00FE24A2"/>
    <w:rsid w:val="00FE338B"/>
    <w:rsid w:val="00FE4E85"/>
    <w:rsid w:val="00FE5CE9"/>
    <w:rsid w:val="00FE7C8E"/>
    <w:rsid w:val="00FF07EB"/>
    <w:rsid w:val="00FF0BBF"/>
    <w:rsid w:val="00FF14D5"/>
    <w:rsid w:val="00FF1E29"/>
    <w:rsid w:val="00FF34D8"/>
    <w:rsid w:val="00FF35BE"/>
    <w:rsid w:val="00FF3B36"/>
    <w:rsid w:val="00FF3E9C"/>
    <w:rsid w:val="00FF3EB4"/>
    <w:rsid w:val="00FF4200"/>
    <w:rsid w:val="00FF60F9"/>
    <w:rsid w:val="00FF69BB"/>
    <w:rsid w:val="01BEBC23"/>
    <w:rsid w:val="021D517D"/>
    <w:rsid w:val="02B27F16"/>
    <w:rsid w:val="02C9B8FE"/>
    <w:rsid w:val="02DB5E5B"/>
    <w:rsid w:val="033F6D8A"/>
    <w:rsid w:val="0435271A"/>
    <w:rsid w:val="046046A6"/>
    <w:rsid w:val="052E8854"/>
    <w:rsid w:val="060159C0"/>
    <w:rsid w:val="06F411BD"/>
    <w:rsid w:val="0775364D"/>
    <w:rsid w:val="077E02B3"/>
    <w:rsid w:val="079D2A21"/>
    <w:rsid w:val="07EB42CA"/>
    <w:rsid w:val="08472604"/>
    <w:rsid w:val="084CA466"/>
    <w:rsid w:val="084EDE85"/>
    <w:rsid w:val="088BD635"/>
    <w:rsid w:val="09510BC3"/>
    <w:rsid w:val="0A2830F4"/>
    <w:rsid w:val="0A2C4B96"/>
    <w:rsid w:val="0A973F72"/>
    <w:rsid w:val="0AB2DCA7"/>
    <w:rsid w:val="0B3623DB"/>
    <w:rsid w:val="0BC82FA1"/>
    <w:rsid w:val="0BDC0947"/>
    <w:rsid w:val="0BDF2582"/>
    <w:rsid w:val="0C05397D"/>
    <w:rsid w:val="0C71CE8C"/>
    <w:rsid w:val="0C8DE290"/>
    <w:rsid w:val="0CB208FC"/>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717AE9"/>
    <w:rsid w:val="18B759BF"/>
    <w:rsid w:val="18F234BB"/>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24AAC2"/>
    <w:rsid w:val="1FCB4F24"/>
    <w:rsid w:val="1FD9BFB8"/>
    <w:rsid w:val="209889C2"/>
    <w:rsid w:val="21D5FD6E"/>
    <w:rsid w:val="222CEE33"/>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62B693"/>
    <w:rsid w:val="26892BD7"/>
    <w:rsid w:val="268FA817"/>
    <w:rsid w:val="26B79CA6"/>
    <w:rsid w:val="26BA40DB"/>
    <w:rsid w:val="270E88E1"/>
    <w:rsid w:val="27410FDC"/>
    <w:rsid w:val="27699C56"/>
    <w:rsid w:val="27B9F04E"/>
    <w:rsid w:val="27C63AB5"/>
    <w:rsid w:val="27D8D1CA"/>
    <w:rsid w:val="28AA5942"/>
    <w:rsid w:val="28D0A0F8"/>
    <w:rsid w:val="2925692E"/>
    <w:rsid w:val="293CCD57"/>
    <w:rsid w:val="29524DAE"/>
    <w:rsid w:val="29C11A89"/>
    <w:rsid w:val="29EEFF7A"/>
    <w:rsid w:val="29F32D4E"/>
    <w:rsid w:val="2AC1398F"/>
    <w:rsid w:val="2B453055"/>
    <w:rsid w:val="2BAC37DC"/>
    <w:rsid w:val="2C7803BE"/>
    <w:rsid w:val="2C96FBFD"/>
    <w:rsid w:val="2CCF4735"/>
    <w:rsid w:val="2D3AC50F"/>
    <w:rsid w:val="2DC63F9C"/>
    <w:rsid w:val="2E7F8275"/>
    <w:rsid w:val="2EFB739D"/>
    <w:rsid w:val="2F5B6AB4"/>
    <w:rsid w:val="2FCF109D"/>
    <w:rsid w:val="2FE41891"/>
    <w:rsid w:val="30144217"/>
    <w:rsid w:val="302CB90E"/>
    <w:rsid w:val="303B1FE2"/>
    <w:rsid w:val="3055D9D8"/>
    <w:rsid w:val="3066627E"/>
    <w:rsid w:val="30A817FE"/>
    <w:rsid w:val="30F4B0C2"/>
    <w:rsid w:val="3147DF3C"/>
    <w:rsid w:val="31591A13"/>
    <w:rsid w:val="321CA45B"/>
    <w:rsid w:val="32879959"/>
    <w:rsid w:val="32E3AF9D"/>
    <w:rsid w:val="32F689A5"/>
    <w:rsid w:val="336C82AD"/>
    <w:rsid w:val="33C67BC8"/>
    <w:rsid w:val="33CF78C4"/>
    <w:rsid w:val="342EF701"/>
    <w:rsid w:val="3455DF40"/>
    <w:rsid w:val="3495DC00"/>
    <w:rsid w:val="361B505F"/>
    <w:rsid w:val="369FBA0E"/>
    <w:rsid w:val="36DE3840"/>
    <w:rsid w:val="36E7559C"/>
    <w:rsid w:val="371CE374"/>
    <w:rsid w:val="374B2CFC"/>
    <w:rsid w:val="379CE0AB"/>
    <w:rsid w:val="37F7691B"/>
    <w:rsid w:val="382B88CD"/>
    <w:rsid w:val="3862F4DF"/>
    <w:rsid w:val="387892F9"/>
    <w:rsid w:val="387964A4"/>
    <w:rsid w:val="39E256D8"/>
    <w:rsid w:val="39F88FDF"/>
    <w:rsid w:val="3A643AF3"/>
    <w:rsid w:val="3A9706A5"/>
    <w:rsid w:val="3AD50B0C"/>
    <w:rsid w:val="3B0FA260"/>
    <w:rsid w:val="3B79E5B6"/>
    <w:rsid w:val="3B9F806F"/>
    <w:rsid w:val="3BA04461"/>
    <w:rsid w:val="3BB033BB"/>
    <w:rsid w:val="3BD7D021"/>
    <w:rsid w:val="3CEA9340"/>
    <w:rsid w:val="3D0D80D0"/>
    <w:rsid w:val="3DC29205"/>
    <w:rsid w:val="3E0C86F7"/>
    <w:rsid w:val="3E21A9FF"/>
    <w:rsid w:val="3E9095D7"/>
    <w:rsid w:val="3EF6EFD8"/>
    <w:rsid w:val="3F3D4C06"/>
    <w:rsid w:val="3F5759A7"/>
    <w:rsid w:val="3FE31383"/>
    <w:rsid w:val="3FE8D380"/>
    <w:rsid w:val="405474B0"/>
    <w:rsid w:val="40E40E98"/>
    <w:rsid w:val="41F9E7BC"/>
    <w:rsid w:val="421F753F"/>
    <w:rsid w:val="425190F4"/>
    <w:rsid w:val="4292F3BC"/>
    <w:rsid w:val="4294C59D"/>
    <w:rsid w:val="42D6A3E9"/>
    <w:rsid w:val="42D76782"/>
    <w:rsid w:val="42F9D367"/>
    <w:rsid w:val="43E2E206"/>
    <w:rsid w:val="44481023"/>
    <w:rsid w:val="4488789D"/>
    <w:rsid w:val="450CAABF"/>
    <w:rsid w:val="45571601"/>
    <w:rsid w:val="45658A0A"/>
    <w:rsid w:val="458931B6"/>
    <w:rsid w:val="45B47329"/>
    <w:rsid w:val="45C53C29"/>
    <w:rsid w:val="45CB482C"/>
    <w:rsid w:val="45FEA6A8"/>
    <w:rsid w:val="4661A9A2"/>
    <w:rsid w:val="467D9118"/>
    <w:rsid w:val="4703D85D"/>
    <w:rsid w:val="476652F6"/>
    <w:rsid w:val="4787D650"/>
    <w:rsid w:val="47F58513"/>
    <w:rsid w:val="485486EE"/>
    <w:rsid w:val="48B65329"/>
    <w:rsid w:val="48BEA864"/>
    <w:rsid w:val="496E3616"/>
    <w:rsid w:val="49D79EE3"/>
    <w:rsid w:val="4A1549C3"/>
    <w:rsid w:val="4A38FB2D"/>
    <w:rsid w:val="4A3DC2AC"/>
    <w:rsid w:val="4A7B2166"/>
    <w:rsid w:val="4AB70A1D"/>
    <w:rsid w:val="4AE23D0E"/>
    <w:rsid w:val="4B1285E9"/>
    <w:rsid w:val="4B624803"/>
    <w:rsid w:val="4B7DFFCF"/>
    <w:rsid w:val="4BDEF1C9"/>
    <w:rsid w:val="4DC4FD38"/>
    <w:rsid w:val="4E7460A9"/>
    <w:rsid w:val="4F85FA3A"/>
    <w:rsid w:val="50057CEE"/>
    <w:rsid w:val="50286A76"/>
    <w:rsid w:val="5054717F"/>
    <w:rsid w:val="506D17C0"/>
    <w:rsid w:val="508E4B06"/>
    <w:rsid w:val="51A14D4F"/>
    <w:rsid w:val="51D3BF89"/>
    <w:rsid w:val="52359909"/>
    <w:rsid w:val="524359E3"/>
    <w:rsid w:val="52440D12"/>
    <w:rsid w:val="527DEE6D"/>
    <w:rsid w:val="52ABB1C2"/>
    <w:rsid w:val="52EEC3B9"/>
    <w:rsid w:val="52EF091E"/>
    <w:rsid w:val="530FF731"/>
    <w:rsid w:val="546BC574"/>
    <w:rsid w:val="54BAF11B"/>
    <w:rsid w:val="54EDF6FB"/>
    <w:rsid w:val="551B43FA"/>
    <w:rsid w:val="5526C717"/>
    <w:rsid w:val="55353F3E"/>
    <w:rsid w:val="55752751"/>
    <w:rsid w:val="5618CB30"/>
    <w:rsid w:val="562970DD"/>
    <w:rsid w:val="5636ABEB"/>
    <w:rsid w:val="5648580C"/>
    <w:rsid w:val="5660E0D9"/>
    <w:rsid w:val="570ADCA6"/>
    <w:rsid w:val="57D0610A"/>
    <w:rsid w:val="58182DA9"/>
    <w:rsid w:val="584EA2FD"/>
    <w:rsid w:val="589A893E"/>
    <w:rsid w:val="5A4D5B65"/>
    <w:rsid w:val="5B3653A4"/>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E78D34"/>
    <w:rsid w:val="64001632"/>
    <w:rsid w:val="651463BB"/>
    <w:rsid w:val="65A66485"/>
    <w:rsid w:val="66392727"/>
    <w:rsid w:val="6645F7A5"/>
    <w:rsid w:val="6676926F"/>
    <w:rsid w:val="66B4829D"/>
    <w:rsid w:val="66BB1848"/>
    <w:rsid w:val="66C29862"/>
    <w:rsid w:val="67385653"/>
    <w:rsid w:val="67C86CAB"/>
    <w:rsid w:val="6801B612"/>
    <w:rsid w:val="68071343"/>
    <w:rsid w:val="681C26BA"/>
    <w:rsid w:val="68450C74"/>
    <w:rsid w:val="6888A243"/>
    <w:rsid w:val="68D426B4"/>
    <w:rsid w:val="6967320F"/>
    <w:rsid w:val="69BA6DB0"/>
    <w:rsid w:val="69CA7084"/>
    <w:rsid w:val="6AC00B1C"/>
    <w:rsid w:val="6ADF333C"/>
    <w:rsid w:val="6B3FA8B8"/>
    <w:rsid w:val="6B4A1A48"/>
    <w:rsid w:val="6BC44124"/>
    <w:rsid w:val="6BC64FFC"/>
    <w:rsid w:val="6BD50E28"/>
    <w:rsid w:val="6CC0E395"/>
    <w:rsid w:val="6D2945DB"/>
    <w:rsid w:val="6E777E19"/>
    <w:rsid w:val="6F2A3FDB"/>
    <w:rsid w:val="6F7406EB"/>
    <w:rsid w:val="6F88260E"/>
    <w:rsid w:val="70F87263"/>
    <w:rsid w:val="71A89858"/>
    <w:rsid w:val="71B81D98"/>
    <w:rsid w:val="72283550"/>
    <w:rsid w:val="72540616"/>
    <w:rsid w:val="72608A9B"/>
    <w:rsid w:val="72618986"/>
    <w:rsid w:val="735D9116"/>
    <w:rsid w:val="736ECBED"/>
    <w:rsid w:val="73EFD677"/>
    <w:rsid w:val="74496683"/>
    <w:rsid w:val="74B77DFE"/>
    <w:rsid w:val="74E10D25"/>
    <w:rsid w:val="7561F059"/>
    <w:rsid w:val="75B64BBC"/>
    <w:rsid w:val="75C1121C"/>
    <w:rsid w:val="762CE335"/>
    <w:rsid w:val="7664ECB5"/>
    <w:rsid w:val="76728045"/>
    <w:rsid w:val="7727A90F"/>
    <w:rsid w:val="7759715F"/>
    <w:rsid w:val="777652F1"/>
    <w:rsid w:val="780D454E"/>
    <w:rsid w:val="78EACFC0"/>
    <w:rsid w:val="7995BFA2"/>
    <w:rsid w:val="79B3AA3D"/>
    <w:rsid w:val="7A67B248"/>
    <w:rsid w:val="7B450E26"/>
    <w:rsid w:val="7B637DAB"/>
    <w:rsid w:val="7BCAA0DC"/>
    <w:rsid w:val="7C2E4F38"/>
    <w:rsid w:val="7CFDBAA4"/>
    <w:rsid w:val="7D03E543"/>
    <w:rsid w:val="7DCF442A"/>
    <w:rsid w:val="7E9DE4A4"/>
    <w:rsid w:val="7EA09432"/>
    <w:rsid w:val="7EDB7470"/>
    <w:rsid w:val="7EF6A3CF"/>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F96336A9-F550-4331-9967-2581F995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Props1.xml><?xml version="1.0" encoding="utf-8"?>
<ds:datastoreItem xmlns:ds="http://schemas.openxmlformats.org/officeDocument/2006/customXml" ds:itemID="{B298543A-6977-49AD-8133-D0CDA2DC8F3B}">
  <ds:schemaRefs>
    <ds:schemaRef ds:uri="http://schemas.microsoft.com/sharepoint/v3/contenttype/forms"/>
  </ds:schemaRefs>
</ds:datastoreItem>
</file>

<file path=customXml/itemProps2.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5369</Characters>
  <Application>Microsoft Office Word</Application>
  <DocSecurity>0</DocSecurity>
  <Lines>44</Lines>
  <Paragraphs>12</Paragraphs>
  <ScaleCrop>false</ScaleCrop>
  <Company>Buckinghamshire County Council</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2026-10-19T09:34:00Z</dcterms:created>
  <dcterms:modified xsi:type="dcterms:W3CDTF">2026-10-19T09:34:00Z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