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99F" w:rsidRPr="00847B73" w:rsidRDefault="00847B73" w:rsidP="00847B73">
      <w:pPr>
        <w:jc w:val="both"/>
        <w:rPr>
          <w:rFonts w:ascii="Arial" w:hAnsi="Arial" w:cs="Arial"/>
          <w:b/>
          <w:sz w:val="56"/>
          <w:szCs w:val="56"/>
        </w:rPr>
      </w:pPr>
      <w:r w:rsidRPr="00847B73">
        <w:rPr>
          <w:rFonts w:ascii="Arial" w:hAnsi="Arial" w:cs="Arial"/>
          <w:b/>
          <w:sz w:val="56"/>
          <w:szCs w:val="56"/>
        </w:rPr>
        <w:tab/>
      </w:r>
      <w:r w:rsidR="00842989" w:rsidRPr="00847B73">
        <w:rPr>
          <w:rFonts w:ascii="Arial" w:hAnsi="Arial" w:cs="Arial"/>
          <w:b/>
          <w:sz w:val="56"/>
          <w:szCs w:val="56"/>
        </w:rPr>
        <w:t xml:space="preserve">THE BUCKINGHAM SCHOOL </w:t>
      </w:r>
    </w:p>
    <w:p w:rsidR="0087299F" w:rsidRDefault="00842989">
      <w:pPr>
        <w:pStyle w:val="Heading1"/>
        <w:jc w:val="center"/>
        <w:rPr>
          <w:sz w:val="52"/>
          <w:szCs w:val="52"/>
        </w:rPr>
      </w:pPr>
      <w:r>
        <w:rPr>
          <w:sz w:val="52"/>
          <w:szCs w:val="52"/>
        </w:rPr>
        <w:t>A SPECIALIST SPORTS COLLEGE</w:t>
      </w:r>
    </w:p>
    <w:p w:rsidR="0087299F" w:rsidRDefault="0087299F">
      <w:pPr>
        <w:ind w:left="-709"/>
        <w:jc w:val="center"/>
        <w:rPr>
          <w:u w:val="single"/>
        </w:rPr>
      </w:pPr>
    </w:p>
    <w:p w:rsidR="0087299F" w:rsidRDefault="0087299F">
      <w:pPr>
        <w:ind w:left="-709"/>
        <w:jc w:val="center"/>
        <w:rPr>
          <w:u w:val="single"/>
        </w:rPr>
      </w:pPr>
    </w:p>
    <w:p w:rsidR="0087299F" w:rsidRDefault="0087299F">
      <w:pPr>
        <w:ind w:left="-709"/>
        <w:jc w:val="center"/>
        <w:rPr>
          <w:u w:val="single"/>
        </w:rPr>
      </w:pPr>
    </w:p>
    <w:p w:rsidR="0087299F" w:rsidRDefault="00842989">
      <w:pPr>
        <w:ind w:left="-709"/>
        <w:jc w:val="center"/>
        <w:rPr>
          <w:u w:val="single"/>
        </w:rPr>
      </w:pPr>
      <w:r>
        <w:rPr>
          <w:u w:val="single"/>
        </w:rPr>
        <w:br/>
      </w:r>
      <w:r>
        <w:rPr>
          <w:noProof/>
        </w:rPr>
        <w:drawing>
          <wp:anchor distT="0" distB="0" distL="114300" distR="114300" simplePos="0" relativeHeight="251658240" behindDoc="0" locked="0" layoutInCell="1" hidden="0" allowOverlap="1">
            <wp:simplePos x="0" y="0"/>
            <wp:positionH relativeFrom="column">
              <wp:posOffset>1714500</wp:posOffset>
            </wp:positionH>
            <wp:positionV relativeFrom="paragraph">
              <wp:posOffset>214630</wp:posOffset>
            </wp:positionV>
            <wp:extent cx="2556193" cy="2556193"/>
            <wp:effectExtent l="0" t="0" r="0" b="0"/>
            <wp:wrapSquare wrapText="left" distT="0" distB="0" distL="114300" distR="114300"/>
            <wp:docPr id="3" name="image1.jpg" descr="C:\Users\aallen\AppData\Local\Temp\Temp1_renewlogo (1).zip\Roundall_Logo with transparent background.jpg"/>
            <wp:cNvGraphicFramePr/>
            <a:graphic xmlns:a="http://schemas.openxmlformats.org/drawingml/2006/main">
              <a:graphicData uri="http://schemas.openxmlformats.org/drawingml/2006/picture">
                <pic:pic xmlns:pic="http://schemas.openxmlformats.org/drawingml/2006/picture">
                  <pic:nvPicPr>
                    <pic:cNvPr id="0" name="image1.jpg" descr="C:\Users\aallen\AppData\Local\Temp\Temp1_renewlogo (1).zip\Roundall_Logo with transparent background.jpg"/>
                    <pic:cNvPicPr preferRelativeResize="0"/>
                  </pic:nvPicPr>
                  <pic:blipFill>
                    <a:blip r:embed="rId7"/>
                    <a:srcRect/>
                    <a:stretch>
                      <a:fillRect/>
                    </a:stretch>
                  </pic:blipFill>
                  <pic:spPr>
                    <a:xfrm>
                      <a:off x="0" y="0"/>
                      <a:ext cx="2556193" cy="2556193"/>
                    </a:xfrm>
                    <a:prstGeom prst="rect">
                      <a:avLst/>
                    </a:prstGeom>
                    <a:ln/>
                  </pic:spPr>
                </pic:pic>
              </a:graphicData>
            </a:graphic>
          </wp:anchor>
        </w:drawing>
      </w:r>
    </w:p>
    <w:p w:rsidR="0087299F" w:rsidRDefault="0087299F">
      <w:pPr>
        <w:ind w:left="-709"/>
        <w:jc w:val="center"/>
        <w:rPr>
          <w:u w:val="single"/>
        </w:rPr>
      </w:pPr>
    </w:p>
    <w:p w:rsidR="0087299F" w:rsidRDefault="0087299F">
      <w:pPr>
        <w:ind w:left="-709"/>
        <w:jc w:val="center"/>
        <w:rPr>
          <w:u w:val="single"/>
        </w:rPr>
      </w:pPr>
    </w:p>
    <w:p w:rsidR="0087299F" w:rsidRDefault="0087299F">
      <w:pPr>
        <w:ind w:left="-709"/>
        <w:jc w:val="center"/>
        <w:rPr>
          <w:u w:val="single"/>
        </w:rPr>
      </w:pPr>
    </w:p>
    <w:p w:rsidR="0087299F" w:rsidRDefault="0087299F">
      <w:pPr>
        <w:ind w:left="-709"/>
        <w:jc w:val="center"/>
        <w:rPr>
          <w:u w:val="single"/>
        </w:rPr>
      </w:pPr>
    </w:p>
    <w:p w:rsidR="0087299F" w:rsidRDefault="0087299F">
      <w:pPr>
        <w:widowControl w:val="0"/>
        <w:ind w:left="-709"/>
        <w:jc w:val="center"/>
        <w:rPr>
          <w:sz w:val="52"/>
          <w:szCs w:val="52"/>
        </w:rPr>
      </w:pPr>
    </w:p>
    <w:p w:rsidR="0087299F" w:rsidRDefault="0087299F">
      <w:pPr>
        <w:widowControl w:val="0"/>
        <w:ind w:left="-709"/>
        <w:jc w:val="center"/>
        <w:rPr>
          <w:sz w:val="52"/>
          <w:szCs w:val="52"/>
        </w:rPr>
      </w:pPr>
    </w:p>
    <w:p w:rsidR="0087299F" w:rsidRDefault="0087299F">
      <w:pPr>
        <w:widowControl w:val="0"/>
        <w:ind w:left="-709"/>
        <w:jc w:val="center"/>
        <w:rPr>
          <w:sz w:val="52"/>
          <w:szCs w:val="52"/>
        </w:rPr>
      </w:pPr>
    </w:p>
    <w:p w:rsidR="0087299F" w:rsidRDefault="0087299F">
      <w:pPr>
        <w:widowControl w:val="0"/>
        <w:ind w:left="-709"/>
        <w:jc w:val="center"/>
        <w:rPr>
          <w:sz w:val="52"/>
          <w:szCs w:val="52"/>
        </w:rPr>
      </w:pPr>
    </w:p>
    <w:p w:rsidR="0087299F" w:rsidRDefault="0087299F">
      <w:pPr>
        <w:widowControl w:val="0"/>
        <w:ind w:left="-709"/>
        <w:jc w:val="center"/>
        <w:rPr>
          <w:sz w:val="52"/>
          <w:szCs w:val="52"/>
        </w:rPr>
      </w:pPr>
    </w:p>
    <w:p w:rsidR="0087299F" w:rsidRDefault="0087299F">
      <w:pPr>
        <w:widowControl w:val="0"/>
        <w:ind w:left="-709"/>
        <w:jc w:val="center"/>
        <w:rPr>
          <w:sz w:val="52"/>
          <w:szCs w:val="52"/>
        </w:rPr>
      </w:pPr>
    </w:p>
    <w:p w:rsidR="0087299F" w:rsidRDefault="0087299F">
      <w:pPr>
        <w:widowControl w:val="0"/>
        <w:jc w:val="center"/>
        <w:rPr>
          <w:sz w:val="48"/>
          <w:szCs w:val="48"/>
        </w:rPr>
      </w:pPr>
    </w:p>
    <w:p w:rsidR="002E3408" w:rsidRDefault="00407601" w:rsidP="002E3408">
      <w:pPr>
        <w:jc w:val="center"/>
        <w:rPr>
          <w:rFonts w:ascii="Arial" w:hAnsi="Arial" w:cs="Arial"/>
          <w:b/>
          <w:sz w:val="48"/>
          <w:szCs w:val="48"/>
        </w:rPr>
      </w:pPr>
      <w:r>
        <w:rPr>
          <w:rFonts w:ascii="Arial" w:hAnsi="Arial" w:cs="Arial"/>
          <w:b/>
          <w:sz w:val="48"/>
          <w:szCs w:val="48"/>
        </w:rPr>
        <w:t>KEY STAGE 4</w:t>
      </w:r>
    </w:p>
    <w:p w:rsidR="00407601" w:rsidRDefault="00407601" w:rsidP="002E3408">
      <w:pPr>
        <w:jc w:val="center"/>
        <w:rPr>
          <w:rFonts w:ascii="Arial" w:hAnsi="Arial" w:cs="Arial"/>
          <w:b/>
          <w:sz w:val="48"/>
          <w:szCs w:val="48"/>
        </w:rPr>
      </w:pPr>
      <w:r>
        <w:rPr>
          <w:rFonts w:ascii="Arial" w:hAnsi="Arial" w:cs="Arial"/>
          <w:b/>
          <w:sz w:val="48"/>
          <w:szCs w:val="48"/>
        </w:rPr>
        <w:t>SEN STUDY BASE CO-ORDINATOR</w:t>
      </w:r>
    </w:p>
    <w:p w:rsidR="002E3408" w:rsidRDefault="002E3408" w:rsidP="002E3408">
      <w:pPr>
        <w:jc w:val="center"/>
        <w:rPr>
          <w:rFonts w:ascii="Arial" w:hAnsi="Arial" w:cs="Arial"/>
          <w:b/>
          <w:sz w:val="48"/>
          <w:szCs w:val="48"/>
        </w:rPr>
      </w:pPr>
    </w:p>
    <w:p w:rsidR="0087299F" w:rsidRDefault="002E3408" w:rsidP="002E3408">
      <w:pPr>
        <w:jc w:val="center"/>
        <w:rPr>
          <w:rFonts w:ascii="Arial" w:eastAsia="Arial" w:hAnsi="Arial" w:cs="Arial"/>
          <w:sz w:val="48"/>
          <w:szCs w:val="48"/>
        </w:rPr>
      </w:pPr>
      <w:r>
        <w:rPr>
          <w:rFonts w:ascii="Arial" w:eastAsia="Arial" w:hAnsi="Arial" w:cs="Arial"/>
          <w:b/>
          <w:smallCaps/>
          <w:sz w:val="48"/>
          <w:szCs w:val="48"/>
        </w:rPr>
        <w:t xml:space="preserve">JOB </w:t>
      </w:r>
      <w:r w:rsidR="00842989">
        <w:rPr>
          <w:rFonts w:ascii="Arial" w:eastAsia="Arial" w:hAnsi="Arial" w:cs="Arial"/>
          <w:b/>
          <w:smallCaps/>
          <w:sz w:val="48"/>
          <w:szCs w:val="48"/>
        </w:rPr>
        <w:t xml:space="preserve"> DESCRIPTION</w:t>
      </w:r>
    </w:p>
    <w:p w:rsidR="0087299F" w:rsidRDefault="0087299F">
      <w:pPr>
        <w:widowControl w:val="0"/>
        <w:rPr>
          <w:sz w:val="48"/>
          <w:szCs w:val="48"/>
        </w:rPr>
      </w:pPr>
    </w:p>
    <w:p w:rsidR="0087299F" w:rsidRDefault="0087299F">
      <w:pPr>
        <w:widowControl w:val="0"/>
        <w:jc w:val="center"/>
        <w:rPr>
          <w:sz w:val="48"/>
          <w:szCs w:val="48"/>
        </w:rPr>
      </w:pPr>
    </w:p>
    <w:p w:rsidR="0087299F" w:rsidRDefault="0087299F">
      <w:pPr>
        <w:widowControl w:val="0"/>
        <w:jc w:val="center"/>
        <w:rPr>
          <w:sz w:val="48"/>
          <w:szCs w:val="48"/>
        </w:rPr>
      </w:pPr>
    </w:p>
    <w:p w:rsidR="0087299F" w:rsidRDefault="0087299F">
      <w:pPr>
        <w:widowControl w:val="0"/>
        <w:jc w:val="center"/>
        <w:rPr>
          <w:sz w:val="48"/>
          <w:szCs w:val="48"/>
        </w:rPr>
      </w:pPr>
    </w:p>
    <w:p w:rsidR="0087299F" w:rsidRDefault="0087299F">
      <w:pPr>
        <w:widowControl w:val="0"/>
        <w:jc w:val="center"/>
        <w:rPr>
          <w:sz w:val="48"/>
          <w:szCs w:val="48"/>
        </w:rPr>
      </w:pPr>
    </w:p>
    <w:p w:rsidR="0087299F" w:rsidRDefault="0087299F">
      <w:pPr>
        <w:widowControl w:val="0"/>
        <w:jc w:val="center"/>
        <w:rPr>
          <w:sz w:val="48"/>
          <w:szCs w:val="48"/>
        </w:rPr>
      </w:pPr>
    </w:p>
    <w:p w:rsidR="0087299F" w:rsidRDefault="0087299F">
      <w:pPr>
        <w:pBdr>
          <w:top w:val="nil"/>
          <w:left w:val="nil"/>
          <w:bottom w:val="nil"/>
          <w:right w:val="nil"/>
          <w:between w:val="nil"/>
        </w:pBdr>
        <w:tabs>
          <w:tab w:val="center" w:pos="4153"/>
          <w:tab w:val="right" w:pos="8306"/>
        </w:tabs>
        <w:rPr>
          <w:color w:val="000000"/>
        </w:rPr>
      </w:pPr>
    </w:p>
    <w:p w:rsidR="0087299F" w:rsidRDefault="0087299F">
      <w:pPr>
        <w:tabs>
          <w:tab w:val="left" w:pos="180"/>
        </w:tabs>
        <w:ind w:left="-540" w:right="-662"/>
      </w:pPr>
    </w:p>
    <w:p w:rsidR="0087299F" w:rsidRDefault="0087299F">
      <w:pPr>
        <w:tabs>
          <w:tab w:val="left" w:pos="0"/>
        </w:tabs>
        <w:ind w:left="-540" w:right="-662"/>
        <w:rPr>
          <w:rFonts w:ascii="Arial" w:eastAsia="Arial" w:hAnsi="Arial" w:cs="Arial"/>
          <w:sz w:val="22"/>
          <w:szCs w:val="22"/>
        </w:rPr>
      </w:pPr>
    </w:p>
    <w:p w:rsidR="0087299F" w:rsidRDefault="0087299F">
      <w:pPr>
        <w:tabs>
          <w:tab w:val="left" w:pos="0"/>
        </w:tabs>
        <w:ind w:left="-540" w:right="-662"/>
        <w:rPr>
          <w:rFonts w:ascii="Arial" w:eastAsia="Arial" w:hAnsi="Arial" w:cs="Arial"/>
          <w:sz w:val="22"/>
          <w:szCs w:val="22"/>
        </w:rPr>
      </w:pPr>
    </w:p>
    <w:p w:rsidR="00FF46E9" w:rsidRDefault="00FF46E9" w:rsidP="00FF46E9">
      <w:pPr>
        <w:jc w:val="center"/>
      </w:pPr>
    </w:p>
    <w:p w:rsidR="001E30D9" w:rsidRPr="00B6477C" w:rsidRDefault="001E30D9" w:rsidP="002E3408">
      <w:pPr>
        <w:pBdr>
          <w:left w:val="nil"/>
          <w:right w:val="nil"/>
          <w:between w:val="nil"/>
        </w:pBd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s>
        <w:ind w:left="-993" w:right="-613"/>
        <w:rPr>
          <w:rFonts w:ascii="Arial" w:eastAsia="Arial" w:hAnsi="Arial" w:cs="Arial"/>
          <w:color w:val="000000"/>
          <w:sz w:val="16"/>
          <w:szCs w:val="16"/>
        </w:rPr>
      </w:pPr>
      <w:r w:rsidRPr="00B6477C">
        <w:rPr>
          <w:rFonts w:ascii="Arial" w:eastAsia="Arial" w:hAnsi="Arial" w:cs="Arial"/>
          <w:b/>
          <w:color w:val="000000"/>
          <w:sz w:val="32"/>
          <w:szCs w:val="32"/>
        </w:rPr>
        <w:t xml:space="preserve">Bucks Pay Grade:  </w:t>
      </w:r>
      <w:r w:rsidR="002E3408">
        <w:rPr>
          <w:rFonts w:ascii="Arial" w:eastAsia="Arial" w:hAnsi="Arial" w:cs="Arial"/>
          <w:b/>
          <w:color w:val="000000"/>
          <w:sz w:val="32"/>
          <w:szCs w:val="32"/>
        </w:rPr>
        <w:t>3</w:t>
      </w:r>
      <w:r w:rsidR="00B6477C" w:rsidRPr="00B6477C">
        <w:rPr>
          <w:rFonts w:ascii="Arial" w:eastAsia="Arial" w:hAnsi="Arial" w:cs="Arial"/>
          <w:b/>
          <w:color w:val="000000"/>
          <w:sz w:val="32"/>
          <w:szCs w:val="32"/>
        </w:rPr>
        <w:t xml:space="preserve"> Point </w:t>
      </w:r>
      <w:r w:rsidR="006E1756">
        <w:rPr>
          <w:rFonts w:ascii="Arial" w:eastAsia="Arial" w:hAnsi="Arial" w:cs="Arial"/>
          <w:b/>
          <w:color w:val="000000"/>
          <w:sz w:val="32"/>
          <w:szCs w:val="32"/>
        </w:rPr>
        <w:t>1</w:t>
      </w:r>
      <w:r w:rsidR="002E3408">
        <w:rPr>
          <w:rFonts w:ascii="Arial" w:eastAsia="Arial" w:hAnsi="Arial" w:cs="Arial"/>
          <w:b/>
          <w:color w:val="000000"/>
          <w:sz w:val="32"/>
          <w:szCs w:val="32"/>
        </w:rPr>
        <w:t>6</w:t>
      </w:r>
      <w:r w:rsidR="00B6477C" w:rsidRPr="00B6477C">
        <w:rPr>
          <w:rFonts w:ascii="Arial" w:eastAsia="Arial" w:hAnsi="Arial" w:cs="Arial"/>
          <w:b/>
          <w:color w:val="000000"/>
          <w:sz w:val="32"/>
          <w:szCs w:val="32"/>
        </w:rPr>
        <w:t xml:space="preserve"> (£</w:t>
      </w:r>
      <w:r w:rsidR="002E3408">
        <w:rPr>
          <w:rFonts w:ascii="Arial" w:eastAsia="Arial" w:hAnsi="Arial" w:cs="Arial"/>
          <w:b/>
          <w:color w:val="000000"/>
          <w:sz w:val="32"/>
          <w:szCs w:val="32"/>
        </w:rPr>
        <w:t>2</w:t>
      </w:r>
      <w:r w:rsidR="0093382B">
        <w:rPr>
          <w:rFonts w:ascii="Arial" w:eastAsia="Arial" w:hAnsi="Arial" w:cs="Arial"/>
          <w:b/>
          <w:color w:val="000000"/>
          <w:sz w:val="32"/>
          <w:szCs w:val="32"/>
        </w:rPr>
        <w:t>9</w:t>
      </w:r>
      <w:r w:rsidR="002E3408">
        <w:rPr>
          <w:rFonts w:ascii="Arial" w:eastAsia="Arial" w:hAnsi="Arial" w:cs="Arial"/>
          <w:b/>
          <w:color w:val="000000"/>
          <w:sz w:val="32"/>
          <w:szCs w:val="32"/>
        </w:rPr>
        <w:t>,1</w:t>
      </w:r>
      <w:r w:rsidR="0093382B">
        <w:rPr>
          <w:rFonts w:ascii="Arial" w:eastAsia="Arial" w:hAnsi="Arial" w:cs="Arial"/>
          <w:b/>
          <w:color w:val="000000"/>
          <w:sz w:val="32"/>
          <w:szCs w:val="32"/>
        </w:rPr>
        <w:t>14</w:t>
      </w:r>
      <w:r w:rsidR="00B6477C" w:rsidRPr="00B6477C">
        <w:rPr>
          <w:rFonts w:ascii="Arial" w:eastAsia="Arial" w:hAnsi="Arial" w:cs="Arial"/>
          <w:b/>
          <w:color w:val="000000"/>
          <w:sz w:val="32"/>
          <w:szCs w:val="32"/>
        </w:rPr>
        <w:t>) – Point</w:t>
      </w:r>
      <w:r w:rsidR="002E3408">
        <w:rPr>
          <w:rFonts w:ascii="Arial" w:eastAsia="Arial" w:hAnsi="Arial" w:cs="Arial"/>
          <w:b/>
          <w:color w:val="000000"/>
          <w:sz w:val="32"/>
          <w:szCs w:val="32"/>
        </w:rPr>
        <w:t xml:space="preserve"> 20</w:t>
      </w:r>
      <w:r w:rsidR="00B6477C" w:rsidRPr="00B6477C">
        <w:rPr>
          <w:rFonts w:ascii="Arial" w:eastAsia="Arial" w:hAnsi="Arial" w:cs="Arial"/>
          <w:b/>
          <w:color w:val="000000"/>
          <w:sz w:val="32"/>
          <w:szCs w:val="32"/>
        </w:rPr>
        <w:t xml:space="preserve"> (£</w:t>
      </w:r>
      <w:r w:rsidR="002E3408">
        <w:rPr>
          <w:rFonts w:ascii="Arial" w:eastAsia="Arial" w:hAnsi="Arial" w:cs="Arial"/>
          <w:b/>
          <w:color w:val="000000"/>
          <w:sz w:val="32"/>
          <w:szCs w:val="32"/>
        </w:rPr>
        <w:t>3</w:t>
      </w:r>
      <w:r w:rsidR="0093382B">
        <w:rPr>
          <w:rFonts w:ascii="Arial" w:eastAsia="Arial" w:hAnsi="Arial" w:cs="Arial"/>
          <w:b/>
          <w:color w:val="000000"/>
          <w:sz w:val="32"/>
          <w:szCs w:val="32"/>
        </w:rPr>
        <w:t>1</w:t>
      </w:r>
      <w:r w:rsidR="002E3408">
        <w:rPr>
          <w:rFonts w:ascii="Arial" w:eastAsia="Arial" w:hAnsi="Arial" w:cs="Arial"/>
          <w:b/>
          <w:color w:val="000000"/>
          <w:sz w:val="32"/>
          <w:szCs w:val="32"/>
        </w:rPr>
        <w:t>,</w:t>
      </w:r>
      <w:r w:rsidR="0093382B">
        <w:rPr>
          <w:rFonts w:ascii="Arial" w:eastAsia="Arial" w:hAnsi="Arial" w:cs="Arial"/>
          <w:b/>
          <w:color w:val="000000"/>
          <w:sz w:val="32"/>
          <w:szCs w:val="32"/>
        </w:rPr>
        <w:t>230</w:t>
      </w:r>
      <w:r w:rsidR="00B6477C" w:rsidRPr="00B6477C">
        <w:rPr>
          <w:rFonts w:ascii="Arial" w:eastAsia="Arial" w:hAnsi="Arial" w:cs="Arial"/>
          <w:b/>
          <w:color w:val="000000"/>
          <w:sz w:val="32"/>
          <w:szCs w:val="32"/>
        </w:rPr>
        <w:t>) FTE</w:t>
      </w:r>
      <w:r w:rsidR="00B6477C">
        <w:rPr>
          <w:rFonts w:ascii="Arial" w:eastAsia="Arial" w:hAnsi="Arial" w:cs="Arial"/>
          <w:b/>
          <w:color w:val="000000"/>
          <w:sz w:val="32"/>
          <w:szCs w:val="32"/>
        </w:rPr>
        <w:t xml:space="preserve"> </w:t>
      </w:r>
      <w:bookmarkStart w:id="0" w:name="_GoBack"/>
      <w:bookmarkEnd w:id="0"/>
    </w:p>
    <w:p w:rsidR="001E30D9" w:rsidRDefault="001E30D9" w:rsidP="00FF46E9">
      <w:pPr>
        <w:pBdr>
          <w:left w:val="nil"/>
          <w:right w:val="nil"/>
          <w:between w:val="nil"/>
        </w:pBd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s>
        <w:ind w:left="-709" w:right="-613"/>
        <w:rPr>
          <w:rFonts w:ascii="Arial" w:eastAsia="Arial" w:hAnsi="Arial" w:cs="Arial"/>
          <w:b/>
          <w:color w:val="000000"/>
        </w:rPr>
      </w:pPr>
    </w:p>
    <w:p w:rsidR="002E3408" w:rsidRPr="008F5E6A" w:rsidRDefault="002E3408" w:rsidP="002E3408">
      <w:pPr>
        <w:rPr>
          <w:b/>
        </w:rPr>
      </w:pPr>
    </w:p>
    <w:p w:rsidR="002E3408" w:rsidRPr="006E1756" w:rsidRDefault="006E1756" w:rsidP="006E1756">
      <w:pPr>
        <w:ind w:left="-567" w:hanging="142"/>
        <w:rPr>
          <w:rFonts w:ascii="Arial" w:hAnsi="Arial" w:cs="Arial"/>
          <w:b/>
        </w:rPr>
      </w:pPr>
      <w:r w:rsidRPr="006E1756">
        <w:rPr>
          <w:rFonts w:ascii="Arial" w:hAnsi="Arial" w:cs="Arial"/>
          <w:b/>
        </w:rPr>
        <w:t>Role Overview:</w:t>
      </w:r>
    </w:p>
    <w:p w:rsidR="00407601" w:rsidRPr="00407601" w:rsidRDefault="00407601" w:rsidP="00407601">
      <w:pPr>
        <w:pStyle w:val="ListParagraph"/>
        <w:widowControl w:val="0"/>
        <w:numPr>
          <w:ilvl w:val="0"/>
          <w:numId w:val="19"/>
        </w:numPr>
        <w:spacing w:before="40"/>
        <w:ind w:left="-426" w:right="-613" w:hanging="283"/>
        <w:rPr>
          <w:rFonts w:ascii="Arial" w:hAnsi="Arial" w:cs="Arial"/>
          <w:sz w:val="22"/>
          <w:szCs w:val="22"/>
        </w:rPr>
      </w:pPr>
      <w:r w:rsidRPr="00407601">
        <w:rPr>
          <w:rFonts w:ascii="Arial" w:hAnsi="Arial" w:cs="Arial"/>
          <w:sz w:val="22"/>
          <w:szCs w:val="22"/>
        </w:rPr>
        <w:t xml:space="preserve">Oversee the running of the KS4 Study Base for children in need of targeted support as part of their KS4 journey.  </w:t>
      </w:r>
      <w:r>
        <w:rPr>
          <w:rFonts w:ascii="Arial" w:hAnsi="Arial" w:cs="Arial"/>
          <w:sz w:val="22"/>
          <w:szCs w:val="22"/>
        </w:rPr>
        <w:br/>
      </w:r>
    </w:p>
    <w:p w:rsidR="00407601" w:rsidRPr="00407601" w:rsidRDefault="00407601" w:rsidP="00407601">
      <w:pPr>
        <w:pStyle w:val="ListParagraph"/>
        <w:widowControl w:val="0"/>
        <w:numPr>
          <w:ilvl w:val="0"/>
          <w:numId w:val="19"/>
        </w:numPr>
        <w:spacing w:before="40"/>
        <w:ind w:left="-426" w:right="-613" w:hanging="283"/>
        <w:rPr>
          <w:rFonts w:ascii="Arial" w:hAnsi="Arial" w:cs="Arial"/>
          <w:sz w:val="22"/>
          <w:szCs w:val="22"/>
        </w:rPr>
      </w:pPr>
      <w:r w:rsidRPr="00407601">
        <w:rPr>
          <w:rFonts w:ascii="Arial" w:hAnsi="Arial" w:cs="Arial"/>
          <w:sz w:val="22"/>
          <w:szCs w:val="22"/>
        </w:rPr>
        <w:t xml:space="preserve">Provide resources and activities for students based on their needs and qualifications.  </w:t>
      </w:r>
      <w:r>
        <w:rPr>
          <w:rFonts w:ascii="Arial" w:hAnsi="Arial" w:cs="Arial"/>
          <w:sz w:val="22"/>
          <w:szCs w:val="22"/>
        </w:rPr>
        <w:br/>
      </w:r>
    </w:p>
    <w:p w:rsidR="00407601" w:rsidRPr="00407601" w:rsidRDefault="00407601" w:rsidP="00407601">
      <w:pPr>
        <w:pStyle w:val="ListParagraph"/>
        <w:widowControl w:val="0"/>
        <w:numPr>
          <w:ilvl w:val="0"/>
          <w:numId w:val="19"/>
        </w:numPr>
        <w:spacing w:before="40"/>
        <w:ind w:left="-426" w:right="-613" w:hanging="283"/>
        <w:rPr>
          <w:rFonts w:ascii="Arial" w:hAnsi="Arial" w:cs="Arial"/>
          <w:sz w:val="22"/>
          <w:szCs w:val="22"/>
        </w:rPr>
      </w:pPr>
      <w:r w:rsidRPr="00407601">
        <w:rPr>
          <w:rFonts w:ascii="Arial" w:hAnsi="Arial" w:cs="Arial"/>
          <w:sz w:val="22"/>
          <w:szCs w:val="22"/>
        </w:rPr>
        <w:t xml:space="preserve">Organise timetables for students and share these with all stakeholders.  </w:t>
      </w:r>
      <w:r>
        <w:rPr>
          <w:rFonts w:ascii="Arial" w:hAnsi="Arial" w:cs="Arial"/>
          <w:sz w:val="22"/>
          <w:szCs w:val="22"/>
        </w:rPr>
        <w:br/>
      </w:r>
    </w:p>
    <w:p w:rsidR="00407601" w:rsidRPr="00407601" w:rsidRDefault="00407601" w:rsidP="00407601">
      <w:pPr>
        <w:pStyle w:val="ListParagraph"/>
        <w:widowControl w:val="0"/>
        <w:numPr>
          <w:ilvl w:val="0"/>
          <w:numId w:val="19"/>
        </w:numPr>
        <w:spacing w:before="40"/>
        <w:ind w:left="-426" w:right="-613" w:hanging="283"/>
        <w:rPr>
          <w:rFonts w:ascii="Arial" w:hAnsi="Arial" w:cs="Arial"/>
          <w:sz w:val="22"/>
          <w:szCs w:val="22"/>
        </w:rPr>
      </w:pPr>
      <w:r w:rsidRPr="00407601">
        <w:rPr>
          <w:rFonts w:ascii="Arial" w:hAnsi="Arial" w:cs="Arial"/>
          <w:sz w:val="22"/>
          <w:szCs w:val="22"/>
        </w:rPr>
        <w:t xml:space="preserve">Provide reports and information about the students accessing the support hub related to progress to teachers and relevant staff.  </w:t>
      </w:r>
    </w:p>
    <w:p w:rsidR="006E1756" w:rsidRDefault="006E1756" w:rsidP="006E1756">
      <w:pPr>
        <w:tabs>
          <w:tab w:val="num" w:pos="-284"/>
        </w:tabs>
        <w:ind w:left="-284" w:right="-613" w:hanging="425"/>
        <w:rPr>
          <w:b/>
        </w:rPr>
      </w:pPr>
    </w:p>
    <w:p w:rsidR="002E3408" w:rsidRDefault="002E3408" w:rsidP="00595368">
      <w:pPr>
        <w:ind w:left="-709" w:right="-613" w:firstLine="709"/>
        <w:jc w:val="center"/>
        <w:rPr>
          <w:b/>
        </w:rPr>
      </w:pPr>
    </w:p>
    <w:p w:rsidR="006E1756" w:rsidRPr="006E1756" w:rsidRDefault="006E1756" w:rsidP="006E1756">
      <w:pPr>
        <w:ind w:left="-709"/>
        <w:rPr>
          <w:rFonts w:ascii="Arial" w:hAnsi="Arial" w:cs="Arial"/>
          <w:b/>
        </w:rPr>
      </w:pPr>
      <w:r w:rsidRPr="006E1756">
        <w:rPr>
          <w:rFonts w:ascii="Arial" w:hAnsi="Arial" w:cs="Arial"/>
          <w:b/>
        </w:rPr>
        <w:t>Key Accountabilities:</w:t>
      </w:r>
    </w:p>
    <w:p w:rsidR="00407601" w:rsidRDefault="00407601" w:rsidP="00407601">
      <w:pPr>
        <w:pStyle w:val="ListParagraph"/>
        <w:widowControl w:val="0"/>
        <w:pBdr>
          <w:top w:val="single" w:sz="4" w:space="1" w:color="auto"/>
        </w:pBdr>
        <w:spacing w:before="40"/>
        <w:ind w:left="-709" w:right="-613"/>
        <w:jc w:val="both"/>
        <w:rPr>
          <w:rFonts w:ascii="Arial" w:hAnsi="Arial" w:cs="Arial"/>
          <w:sz w:val="22"/>
          <w:szCs w:val="22"/>
        </w:rPr>
      </w:pPr>
    </w:p>
    <w:p w:rsidR="00407601" w:rsidRPr="00407601" w:rsidRDefault="00407601" w:rsidP="00407601">
      <w:pPr>
        <w:widowControl w:val="0"/>
        <w:spacing w:before="40"/>
        <w:ind w:left="-709" w:right="-613"/>
        <w:jc w:val="both"/>
        <w:rPr>
          <w:rFonts w:ascii="Arial" w:hAnsi="Arial" w:cs="Arial"/>
          <w:b/>
        </w:rPr>
      </w:pPr>
      <w:r w:rsidRPr="00407601">
        <w:rPr>
          <w:rFonts w:ascii="Arial" w:hAnsi="Arial" w:cs="Arial"/>
          <w:b/>
        </w:rPr>
        <w:t>Support for Individual Students</w:t>
      </w:r>
    </w:p>
    <w:p w:rsidR="00407601" w:rsidRPr="00407601" w:rsidRDefault="00407601" w:rsidP="00407601">
      <w:pPr>
        <w:pStyle w:val="ListParagraph"/>
        <w:numPr>
          <w:ilvl w:val="0"/>
          <w:numId w:val="20"/>
        </w:numPr>
        <w:ind w:left="-426" w:right="-897" w:hanging="283"/>
        <w:rPr>
          <w:rFonts w:ascii="Arial" w:eastAsia="Arial" w:hAnsi="Arial" w:cs="Arial"/>
          <w:color w:val="000000"/>
          <w:sz w:val="22"/>
          <w:szCs w:val="22"/>
        </w:rPr>
      </w:pPr>
      <w:r w:rsidRPr="00407601">
        <w:rPr>
          <w:rFonts w:ascii="Arial" w:eastAsia="Arial" w:hAnsi="Arial" w:cs="Arial"/>
          <w:sz w:val="22"/>
          <w:szCs w:val="22"/>
        </w:rPr>
        <w:t>Create and maintain a suitable learning environment in line with The Buckingham School core expectations which allows students to access the same learning as their peers.</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To assist in monitoring student academic progress and implementing intervention strategies where necessary.</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Under the guidance of the Director of SEND and Deputy SENDCO support in addressing the needs of students that require help to overcome their barriers to achievement, both inside and outside of school through activities and strategies enabling them to reach their full potential.</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To liaise with staff and teachers, outside agencies and education welfare with regard to confidential/sensitive information and complex issues and support student progress.</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 xml:space="preserve">Use specialist knowledge/experience to provide an appropriate support to students in relation to their individual needs with an ASC and ADHD focus.  </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To assist teaching staff in giving feedback to students and teachers in relation to progress, achievement, behaviour, attendance etc.</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To be responsible for keeping and updating records as agreed with other staff, contributing to reviews of systems/records as requested.</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 xml:space="preserve">To establish constructive relationships with parents/carers, exchanging information, facilitating their support for their child’s attendance, access to learning and supporting home to school.  </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color w:val="000000"/>
          <w:sz w:val="22"/>
          <w:szCs w:val="22"/>
        </w:rPr>
      </w:pPr>
      <w:r w:rsidRPr="00407601">
        <w:rPr>
          <w:rFonts w:ascii="Arial" w:eastAsia="Arial" w:hAnsi="Arial" w:cs="Arial"/>
          <w:color w:val="000000"/>
          <w:sz w:val="22"/>
          <w:szCs w:val="22"/>
        </w:rPr>
        <w:t xml:space="preserve">To be aware of and appreciate a range of activities, courses, organisations and individuals to provide support for students. </w:t>
      </w:r>
    </w:p>
    <w:p w:rsidR="00407601" w:rsidRPr="00407601" w:rsidRDefault="00407601" w:rsidP="00407601">
      <w:pPr>
        <w:pStyle w:val="ListParagraph"/>
        <w:numPr>
          <w:ilvl w:val="0"/>
          <w:numId w:val="20"/>
        </w:numPr>
        <w:pBdr>
          <w:top w:val="nil"/>
          <w:left w:val="nil"/>
          <w:bottom w:val="nil"/>
          <w:right w:val="nil"/>
          <w:between w:val="nil"/>
        </w:pBdr>
        <w:spacing w:after="160" w:line="259" w:lineRule="auto"/>
        <w:ind w:left="-426" w:right="-897" w:hanging="283"/>
        <w:rPr>
          <w:rFonts w:ascii="Arial" w:eastAsia="Arial" w:hAnsi="Arial" w:cs="Arial"/>
          <w:sz w:val="22"/>
          <w:szCs w:val="22"/>
        </w:rPr>
      </w:pPr>
      <w:r w:rsidRPr="00407601">
        <w:rPr>
          <w:rFonts w:ascii="Arial" w:eastAsia="Arial" w:hAnsi="Arial" w:cs="Arial"/>
          <w:sz w:val="22"/>
          <w:szCs w:val="22"/>
        </w:rPr>
        <w:t xml:space="preserve">Where required, support on de-escalation techniques and provide reasonable adjustments for students with complex needs whilst maintaining the core expectations of the school.  </w:t>
      </w:r>
    </w:p>
    <w:p w:rsidR="00407601" w:rsidRPr="00407601" w:rsidRDefault="00407601" w:rsidP="00407601">
      <w:pPr>
        <w:pStyle w:val="ListParagraph"/>
        <w:numPr>
          <w:ilvl w:val="0"/>
          <w:numId w:val="20"/>
        </w:numPr>
        <w:spacing w:after="160" w:line="259" w:lineRule="auto"/>
        <w:ind w:left="-426" w:right="-897" w:hanging="283"/>
        <w:rPr>
          <w:rFonts w:ascii="Arial" w:eastAsia="Arial" w:hAnsi="Arial" w:cs="Arial"/>
          <w:sz w:val="22"/>
          <w:szCs w:val="22"/>
        </w:rPr>
      </w:pPr>
      <w:r w:rsidRPr="00407601">
        <w:rPr>
          <w:rFonts w:ascii="Arial" w:eastAsia="Arial" w:hAnsi="Arial" w:cs="Arial"/>
          <w:sz w:val="22"/>
          <w:szCs w:val="22"/>
        </w:rPr>
        <w:t xml:space="preserve">Update EDUKEY to uphold recording standards consistent with the role.   </w:t>
      </w:r>
    </w:p>
    <w:p w:rsidR="006E1756" w:rsidRDefault="006E1756" w:rsidP="006E1756">
      <w:pPr>
        <w:spacing w:line="238" w:lineRule="auto"/>
        <w:ind w:right="-613"/>
        <w:jc w:val="both"/>
        <w:rPr>
          <w:rFonts w:ascii="Arial" w:eastAsia="Arial" w:hAnsi="Arial" w:cs="Arial"/>
          <w:sz w:val="22"/>
          <w:szCs w:val="22"/>
        </w:rPr>
      </w:pPr>
    </w:p>
    <w:p w:rsidR="006E1756" w:rsidRPr="006E1756" w:rsidRDefault="006E1756" w:rsidP="006E1756">
      <w:pPr>
        <w:spacing w:line="238" w:lineRule="auto"/>
        <w:ind w:left="-709" w:right="-613"/>
        <w:jc w:val="both"/>
        <w:rPr>
          <w:rFonts w:ascii="Arial" w:eastAsia="Arial" w:hAnsi="Arial" w:cs="Arial"/>
          <w:b/>
        </w:rPr>
      </w:pPr>
      <w:r w:rsidRPr="006E1756">
        <w:rPr>
          <w:rFonts w:ascii="Arial" w:eastAsia="Arial" w:hAnsi="Arial" w:cs="Arial"/>
          <w:b/>
        </w:rPr>
        <w:t>Safeguarding</w:t>
      </w:r>
    </w:p>
    <w:p w:rsidR="00407601" w:rsidRPr="00407601" w:rsidRDefault="00407601" w:rsidP="00407601">
      <w:pPr>
        <w:numPr>
          <w:ilvl w:val="0"/>
          <w:numId w:val="21"/>
        </w:numPr>
        <w:pBdr>
          <w:top w:val="nil"/>
          <w:left w:val="nil"/>
          <w:bottom w:val="nil"/>
          <w:right w:val="nil"/>
          <w:between w:val="nil"/>
        </w:pBdr>
        <w:tabs>
          <w:tab w:val="left" w:pos="283"/>
          <w:tab w:val="left" w:pos="567"/>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s>
        <w:spacing w:line="259" w:lineRule="auto"/>
        <w:ind w:left="-426" w:right="-755" w:hanging="283"/>
        <w:jc w:val="both"/>
        <w:rPr>
          <w:rFonts w:ascii="Arial" w:eastAsia="Arial" w:hAnsi="Arial" w:cs="Arial"/>
          <w:smallCaps/>
          <w:sz w:val="22"/>
          <w:szCs w:val="22"/>
        </w:rPr>
      </w:pPr>
      <w:r w:rsidRPr="00407601">
        <w:rPr>
          <w:rFonts w:ascii="Arial" w:eastAsia="Arial" w:hAnsi="Arial" w:cs="Arial"/>
          <w:sz w:val="22"/>
          <w:szCs w:val="22"/>
        </w:rPr>
        <w:t>Work in line with statutory safeguarding guidance (e.g., Keeping Children Safe in Education, PREVENT and our safeguarding and child protection policies.</w:t>
      </w:r>
      <w:r w:rsidRPr="00407601">
        <w:rPr>
          <w:rFonts w:ascii="Arial" w:eastAsia="Calibri" w:hAnsi="Arial" w:cs="Arial"/>
          <w:noProof/>
          <w:sz w:val="22"/>
          <w:szCs w:val="22"/>
        </w:rPr>
        <mc:AlternateContent>
          <mc:Choice Requires="wps">
            <w:drawing>
              <wp:anchor distT="0" distB="0" distL="114300" distR="114300" simplePos="0" relativeHeight="251660288" behindDoc="0" locked="0" layoutInCell="1" hidden="0" allowOverlap="1" wp14:anchorId="62ABFA2D" wp14:editId="7AA98801">
                <wp:simplePos x="0" y="0"/>
                <wp:positionH relativeFrom="column">
                  <wp:posOffset>12701</wp:posOffset>
                </wp:positionH>
                <wp:positionV relativeFrom="paragraph">
                  <wp:posOffset>50800</wp:posOffset>
                </wp:positionV>
                <wp:extent cx="0" cy="12700"/>
                <wp:effectExtent l="0" t="0" r="0" b="0"/>
                <wp:wrapNone/>
                <wp:docPr id="89" name="Straight Arrow Connector 89"/>
                <wp:cNvGraphicFramePr/>
                <a:graphic xmlns:a="http://schemas.openxmlformats.org/drawingml/2006/main">
                  <a:graphicData uri="http://schemas.microsoft.com/office/word/2010/wordprocessingShape">
                    <wps:wsp>
                      <wps:cNvCnPr/>
                      <wps:spPr>
                        <a:xfrm>
                          <a:off x="4648135" y="3780000"/>
                          <a:ext cx="1395730" cy="0"/>
                        </a:xfrm>
                        <a:prstGeom prst="straightConnector1">
                          <a:avLst/>
                        </a:prstGeom>
                        <a:noFill/>
                        <a:ln w="9525" cap="flat" cmpd="sng">
                          <a:solidFill>
                            <a:srgbClr val="7030A0"/>
                          </a:solidFill>
                          <a:prstDash val="solid"/>
                          <a:miter lim="800000"/>
                          <a:headEnd type="none" w="sm" len="sm"/>
                          <a:tailEnd type="none" w="sm" len="sm"/>
                        </a:ln>
                      </wps:spPr>
                      <wps:bodyPr/>
                    </wps:wsp>
                  </a:graphicData>
                </a:graphic>
              </wp:anchor>
            </w:drawing>
          </mc:Choice>
          <mc:Fallback>
            <w:pict>
              <v:shapetype w14:anchorId="2D7B3636" id="_x0000_t32" coordsize="21600,21600" o:spt="32" o:oned="t" path="m,l21600,21600e" filled="f">
                <v:path arrowok="t" fillok="f" o:connecttype="none"/>
                <o:lock v:ext="edit" shapetype="t"/>
              </v:shapetype>
              <v:shape id="Straight Arrow Connector 89" o:spid="_x0000_s1026" type="#_x0000_t32" style="position:absolute;margin-left:1pt;margin-top:4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eFd8QEAAM0DAAAOAAAAZHJzL2Uyb0RvYy54bWysU9uO2jAQfa/Uf7D8XhLIskBEWK2g25eq&#10;Rdr2A4zjJJZ804xL4O87Niy7bR8qVc2DM/ZcfM6Z8frhZA07KkDtXcOnk5Iz5aRvtesb/v3b04cl&#10;ZxiFa4XxTjX8rJA/bN6/W4+hVjM/eNMqYFTEYT2Ghg8xhrooUA7KCpz4oBw5Ow9WRNpCX7QgRqpu&#10;TTEry/ti9NAG8FIh0unu4uSbXL/rlIxfuw5VZKbhhC3mFfJ6SGuxWYu6BxEGLa8wxD+gsEI7uvRW&#10;aieiYD9A/1HKagkefRcn0tvCd52WKnMgNtPyNzbPgwgqcyFxMNxkwv9XVn457oHptuHLFWdOWOrR&#10;cwSh+yGyRwA/sq13jnT0wCiE9BoD1pS2dXu47jDsIZE/dWDTn2ixU8Pv7u+W02rO2bnh1WJZ0nfR&#10;W50ikxQwrVbzRUVtkRSRfcVrkQAYPylvWTIajldQNzTTrLc4fsZIMCjxJSEhcP5JG5ObaxwbG76a&#10;zwiIFDRinRGRTBuINLo+l0FvdJtSUjJCf9gaYEdBQ7Moq/LxBdsvYem+ncDhEpddF3pWR5ppoy2J&#10;mkhfWQ9KtB9dy+I5kMiOngNPyNByZhQ9HjIy4Ci0+XscETaOeKduXPRP1sG359yWfE4zk5W5znca&#10;yrf7nP36Cjc/AQAA//8DAFBLAwQUAAYACAAAACEA4rdYN9gAAAAEAQAADwAAAGRycy9kb3ducmV2&#10;LnhtbEyPwU7DMBBE70j9B2srcaM2RUJRiFNVCLhwIoAENydeYtN4HcVum/L1bE9wWo1mNPum2sxh&#10;EAecko+k4XqlQCB10XrqNby9Pl4VIFI2ZM0QCTWcMMGmXlxUprTxSC94aHIvuIRSaTS4nMdSytQ5&#10;DCat4ojE3lecgsksp17ayRy5PAxyrdStDMYTf3BmxHuH3a7ZBw0P3+6neO4/XYs3pyI9Kf/+4Rut&#10;L5fz9g5Exjn/heGMz+hQM1Mb92STGDSseUnWUPBh96xaDikFsq7kf/j6FwAA//8DAFBLAQItABQA&#10;BgAIAAAAIQC2gziS/gAAAOEBAAATAAAAAAAAAAAAAAAAAAAAAABbQ29udGVudF9UeXBlc10ueG1s&#10;UEsBAi0AFAAGAAgAAAAhADj9If/WAAAAlAEAAAsAAAAAAAAAAAAAAAAALwEAAF9yZWxzLy5yZWxz&#10;UEsBAi0AFAAGAAgAAAAhAFD14V3xAQAAzQMAAA4AAAAAAAAAAAAAAAAALgIAAGRycy9lMm9Eb2Mu&#10;eG1sUEsBAi0AFAAGAAgAAAAhAOK3WDfYAAAABAEAAA8AAAAAAAAAAAAAAAAASwQAAGRycy9kb3du&#10;cmV2LnhtbFBLBQYAAAAABAAEAPMAAABQBQAAAAA=&#10;" strokecolor="#7030a0">
                <v:stroke startarrowwidth="narrow" startarrowlength="short" endarrowwidth="narrow" endarrowlength="short" joinstyle="miter"/>
              </v:shape>
            </w:pict>
          </mc:Fallback>
        </mc:AlternateContent>
      </w:r>
    </w:p>
    <w:p w:rsidR="00407601" w:rsidRPr="00407601" w:rsidRDefault="00407601" w:rsidP="00407601">
      <w:pPr>
        <w:numPr>
          <w:ilvl w:val="0"/>
          <w:numId w:val="21"/>
        </w:numPr>
        <w:pBdr>
          <w:top w:val="nil"/>
          <w:left w:val="nil"/>
          <w:bottom w:val="nil"/>
          <w:right w:val="nil"/>
          <w:between w:val="nil"/>
        </w:pBdr>
        <w:spacing w:line="259" w:lineRule="auto"/>
        <w:ind w:left="-426" w:right="-755" w:hanging="283"/>
        <w:jc w:val="both"/>
        <w:rPr>
          <w:rFonts w:ascii="Arial" w:eastAsia="Arial" w:hAnsi="Arial" w:cs="Arial"/>
          <w:sz w:val="22"/>
          <w:szCs w:val="22"/>
        </w:rPr>
      </w:pPr>
      <w:r w:rsidRPr="00407601">
        <w:rPr>
          <w:rFonts w:ascii="Arial" w:eastAsia="Arial" w:hAnsi="Arial" w:cs="Arial"/>
          <w:sz w:val="22"/>
          <w:szCs w:val="22"/>
        </w:rPr>
        <w:t>Work with the Designated Safeguarding Lead (DSL) to promote the best interests of pupils, including sharing concerns where necessary.</w:t>
      </w:r>
    </w:p>
    <w:p w:rsidR="00407601" w:rsidRPr="00407601" w:rsidRDefault="00407601" w:rsidP="00407601">
      <w:pPr>
        <w:numPr>
          <w:ilvl w:val="0"/>
          <w:numId w:val="21"/>
        </w:numPr>
        <w:pBdr>
          <w:top w:val="nil"/>
          <w:left w:val="nil"/>
          <w:bottom w:val="nil"/>
          <w:right w:val="nil"/>
          <w:between w:val="nil"/>
        </w:pBdr>
        <w:spacing w:line="259" w:lineRule="auto"/>
        <w:ind w:left="-426" w:right="-755" w:hanging="283"/>
        <w:jc w:val="both"/>
        <w:rPr>
          <w:rFonts w:ascii="Arial" w:eastAsia="Arial" w:hAnsi="Arial" w:cs="Arial"/>
          <w:sz w:val="22"/>
          <w:szCs w:val="22"/>
        </w:rPr>
      </w:pPr>
      <w:r w:rsidRPr="00407601">
        <w:rPr>
          <w:rFonts w:ascii="Arial" w:eastAsia="Arial" w:hAnsi="Arial" w:cs="Arial"/>
          <w:sz w:val="22"/>
          <w:szCs w:val="22"/>
        </w:rPr>
        <w:t>Promote the safeguarding of all pupils in the school.</w:t>
      </w:r>
    </w:p>
    <w:p w:rsidR="00407601" w:rsidRPr="00407601" w:rsidRDefault="00407601" w:rsidP="00407601">
      <w:pPr>
        <w:numPr>
          <w:ilvl w:val="0"/>
          <w:numId w:val="21"/>
        </w:numPr>
        <w:ind w:left="-426" w:right="-755" w:hanging="283"/>
        <w:jc w:val="both"/>
        <w:rPr>
          <w:rFonts w:ascii="Arial" w:eastAsia="Arial" w:hAnsi="Arial" w:cs="Arial"/>
          <w:sz w:val="22"/>
          <w:szCs w:val="22"/>
        </w:rPr>
      </w:pPr>
      <w:r w:rsidRPr="00407601">
        <w:rPr>
          <w:rFonts w:ascii="Arial" w:hAnsi="Arial" w:cs="Arial"/>
          <w:sz w:val="22"/>
          <w:szCs w:val="22"/>
        </w:rPr>
        <w:t>To support the day to day First Aid needs and to work as part of the First Aid Team as required.</w:t>
      </w:r>
    </w:p>
    <w:p w:rsidR="00407601" w:rsidRPr="00407601" w:rsidRDefault="00407601" w:rsidP="00407601">
      <w:pPr>
        <w:numPr>
          <w:ilvl w:val="0"/>
          <w:numId w:val="21"/>
        </w:numPr>
        <w:pBdr>
          <w:top w:val="nil"/>
          <w:left w:val="nil"/>
          <w:bottom w:val="nil"/>
          <w:right w:val="nil"/>
          <w:between w:val="nil"/>
        </w:pBdr>
        <w:spacing w:line="259" w:lineRule="auto"/>
        <w:ind w:left="-426" w:right="-755" w:hanging="283"/>
        <w:jc w:val="both"/>
        <w:rPr>
          <w:rFonts w:ascii="Arial" w:eastAsia="Arial" w:hAnsi="Arial" w:cs="Arial"/>
          <w:sz w:val="22"/>
          <w:szCs w:val="22"/>
        </w:rPr>
      </w:pPr>
      <w:r w:rsidRPr="00407601">
        <w:rPr>
          <w:rFonts w:ascii="Arial" w:eastAsia="Arial" w:hAnsi="Arial" w:cs="Arial"/>
          <w:sz w:val="22"/>
          <w:szCs w:val="22"/>
        </w:rPr>
        <w:t>Follow the school’s Safeguarding reporting process and procedures</w:t>
      </w:r>
    </w:p>
    <w:p w:rsidR="00A33263" w:rsidRDefault="00A33263" w:rsidP="00A33263">
      <w:pPr>
        <w:spacing w:line="256" w:lineRule="auto"/>
        <w:ind w:right="-897"/>
        <w:rPr>
          <w:rFonts w:ascii="Arial" w:eastAsia="Arial" w:hAnsi="Arial" w:cs="Arial"/>
          <w:color w:val="000000"/>
          <w:sz w:val="22"/>
          <w:szCs w:val="22"/>
        </w:rPr>
      </w:pPr>
    </w:p>
    <w:p w:rsidR="00A33263" w:rsidRDefault="00A33263" w:rsidP="00A33263">
      <w:pPr>
        <w:spacing w:line="256" w:lineRule="auto"/>
        <w:ind w:left="-709" w:right="-897"/>
        <w:rPr>
          <w:rFonts w:ascii="Arial" w:eastAsia="Arial" w:hAnsi="Arial" w:cs="Arial"/>
          <w:b/>
          <w:color w:val="000000"/>
        </w:rPr>
      </w:pPr>
    </w:p>
    <w:p w:rsidR="00A33263" w:rsidRDefault="00A33263" w:rsidP="00A33263">
      <w:pPr>
        <w:spacing w:line="256" w:lineRule="auto"/>
        <w:ind w:left="-709" w:right="-897"/>
        <w:rPr>
          <w:rFonts w:ascii="Arial" w:eastAsia="Arial" w:hAnsi="Arial" w:cs="Arial"/>
          <w:b/>
          <w:color w:val="000000"/>
        </w:rPr>
      </w:pPr>
    </w:p>
    <w:p w:rsidR="00A33263" w:rsidRDefault="00A33263" w:rsidP="00A33263">
      <w:pPr>
        <w:spacing w:line="256" w:lineRule="auto"/>
        <w:ind w:left="-709" w:right="-897"/>
        <w:rPr>
          <w:rFonts w:ascii="Arial" w:eastAsia="Arial" w:hAnsi="Arial" w:cs="Arial"/>
          <w:b/>
          <w:color w:val="000000"/>
        </w:rPr>
      </w:pPr>
    </w:p>
    <w:p w:rsidR="00A33263" w:rsidRDefault="00A33263" w:rsidP="00A33263">
      <w:pPr>
        <w:spacing w:line="256" w:lineRule="auto"/>
        <w:ind w:left="-709" w:right="-897"/>
        <w:rPr>
          <w:rFonts w:ascii="Arial" w:eastAsia="Arial" w:hAnsi="Arial" w:cs="Arial"/>
          <w:b/>
          <w:color w:val="000000"/>
        </w:rPr>
      </w:pPr>
    </w:p>
    <w:p w:rsidR="00A33263" w:rsidRDefault="00A33263" w:rsidP="00A33263">
      <w:pPr>
        <w:spacing w:line="256" w:lineRule="auto"/>
        <w:ind w:left="-709" w:right="-897"/>
        <w:rPr>
          <w:rFonts w:ascii="Arial" w:eastAsia="Arial" w:hAnsi="Arial" w:cs="Arial"/>
          <w:b/>
          <w:color w:val="000000"/>
        </w:rPr>
      </w:pPr>
    </w:p>
    <w:p w:rsidR="00A33263" w:rsidRDefault="00A33263" w:rsidP="00A33263">
      <w:pPr>
        <w:spacing w:line="256" w:lineRule="auto"/>
        <w:ind w:left="-709" w:right="-897"/>
        <w:rPr>
          <w:rFonts w:ascii="Arial" w:eastAsia="Arial" w:hAnsi="Arial" w:cs="Arial"/>
          <w:b/>
          <w:color w:val="000000"/>
        </w:rPr>
      </w:pPr>
    </w:p>
    <w:p w:rsidR="00A33263" w:rsidRPr="00A33263" w:rsidRDefault="00A33263" w:rsidP="00A33263">
      <w:pPr>
        <w:spacing w:line="256" w:lineRule="auto"/>
        <w:ind w:left="-709" w:right="-897"/>
        <w:rPr>
          <w:rFonts w:ascii="Arial" w:eastAsia="Arial" w:hAnsi="Arial" w:cs="Arial"/>
          <w:b/>
          <w:color w:val="000000"/>
        </w:rPr>
      </w:pPr>
      <w:r w:rsidRPr="00A33263">
        <w:rPr>
          <w:rFonts w:ascii="Arial" w:eastAsia="Arial" w:hAnsi="Arial" w:cs="Arial"/>
          <w:b/>
          <w:color w:val="000000"/>
        </w:rPr>
        <w:t>School Responsibilities</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Show support for and uphold our ethos, value, all policies and procedures.</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Promote high standards in attendance, punctuality and appearance adhering to Staff Code of Conduct.</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Act with professionalism, integrity at all times, promoting the school values.</w:t>
      </w:r>
    </w:p>
    <w:p w:rsidR="00407601" w:rsidRPr="00407601" w:rsidRDefault="00407601" w:rsidP="00407601">
      <w:pPr>
        <w:pStyle w:val="ListParagraph"/>
        <w:numPr>
          <w:ilvl w:val="0"/>
          <w:numId w:val="22"/>
        </w:numPr>
        <w:ind w:left="-426" w:right="-613" w:hanging="283"/>
        <w:jc w:val="both"/>
        <w:rPr>
          <w:rFonts w:ascii="Arial" w:eastAsia="Arial" w:hAnsi="Arial" w:cs="Arial"/>
          <w:sz w:val="22"/>
          <w:szCs w:val="22"/>
        </w:rPr>
      </w:pPr>
      <w:r w:rsidRPr="00407601">
        <w:rPr>
          <w:rFonts w:ascii="Arial" w:eastAsia="Arial" w:hAnsi="Arial" w:cs="Arial"/>
          <w:sz w:val="22"/>
          <w:szCs w:val="22"/>
        </w:rPr>
        <w:t>To comply with any reasonable request from a Headteacher or other school Leader to undertake work of a similar level or commensurate with role and level of responsibility that is not specified in this job description.</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Comply with data protection legislation and follow the principles of GDPR.</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Promote a commitment to equal opportunities and anti-discriminatory practice adhering to the Local Authority’s Equal Opportunities Policy.</w:t>
      </w:r>
    </w:p>
    <w:p w:rsidR="00407601" w:rsidRPr="00407601" w:rsidRDefault="00407601" w:rsidP="00407601">
      <w:pPr>
        <w:pStyle w:val="ListParagraph"/>
        <w:numPr>
          <w:ilvl w:val="0"/>
          <w:numId w:val="22"/>
        </w:numPr>
        <w:pBdr>
          <w:top w:val="nil"/>
          <w:left w:val="nil"/>
          <w:bottom w:val="nil"/>
          <w:right w:val="nil"/>
          <w:between w:val="nil"/>
        </w:pBdr>
        <w:ind w:left="-426" w:right="-613" w:hanging="283"/>
        <w:jc w:val="both"/>
        <w:rPr>
          <w:rFonts w:ascii="Arial" w:eastAsia="Arial" w:hAnsi="Arial" w:cs="Arial"/>
          <w:color w:val="000000"/>
          <w:sz w:val="22"/>
          <w:szCs w:val="22"/>
        </w:rPr>
      </w:pPr>
      <w:r w:rsidRPr="00407601">
        <w:rPr>
          <w:rFonts w:ascii="Arial" w:eastAsia="Arial" w:hAnsi="Arial" w:cs="Arial"/>
          <w:color w:val="000000"/>
          <w:sz w:val="22"/>
          <w:szCs w:val="22"/>
        </w:rPr>
        <w:t>Promote a work environment that protects people's health and safety and that promotes welfare, which is in accordance with the Local Authority’s Health and Safety Policy and legislation.</w:t>
      </w:r>
    </w:p>
    <w:p w:rsidR="00407601" w:rsidRPr="00264B2C" w:rsidRDefault="00407601" w:rsidP="00407601">
      <w:pPr>
        <w:pBdr>
          <w:top w:val="nil"/>
          <w:left w:val="nil"/>
          <w:bottom w:val="nil"/>
          <w:right w:val="nil"/>
          <w:between w:val="nil"/>
        </w:pBdr>
        <w:ind w:left="720"/>
        <w:rPr>
          <w:rFonts w:eastAsia="Arial" w:cs="Arial"/>
          <w:color w:val="000000"/>
        </w:rPr>
      </w:pPr>
    </w:p>
    <w:p w:rsidR="00A33263" w:rsidRDefault="00A33263">
      <w:r>
        <w:br w:type="page"/>
      </w:r>
    </w:p>
    <w:p w:rsidR="00595368" w:rsidRDefault="00595368" w:rsidP="00A33263">
      <w:pPr>
        <w:ind w:left="-709"/>
        <w:rPr>
          <w:rFonts w:ascii="Arial" w:hAnsi="Arial" w:cs="Arial"/>
          <w:b/>
        </w:rPr>
      </w:pPr>
    </w:p>
    <w:p w:rsidR="002E3408" w:rsidRPr="00595368" w:rsidRDefault="00A33263" w:rsidP="00A33263">
      <w:pPr>
        <w:ind w:left="-709"/>
        <w:rPr>
          <w:rFonts w:ascii="Arial" w:hAnsi="Arial" w:cs="Arial"/>
          <w:b/>
        </w:rPr>
      </w:pPr>
      <w:r w:rsidRPr="00595368">
        <w:rPr>
          <w:rFonts w:ascii="Arial" w:hAnsi="Arial" w:cs="Arial"/>
          <w:b/>
        </w:rPr>
        <w:t>Person Specification</w:t>
      </w:r>
    </w:p>
    <w:p w:rsidR="00A33263" w:rsidRDefault="00A33263" w:rsidP="002E3408"/>
    <w:tbl>
      <w:tblPr>
        <w:tblpPr w:leftFromText="180" w:rightFromText="180" w:vertAnchor="text" w:tblpXSpec="center" w:tblpY="1"/>
        <w:tblOverlap w:val="never"/>
        <w:tblW w:w="59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4"/>
        <w:gridCol w:w="1146"/>
        <w:gridCol w:w="1329"/>
      </w:tblGrid>
      <w:tr w:rsidR="00407601" w:rsidRPr="00407601" w:rsidTr="00407601">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407601" w:rsidRPr="00407601" w:rsidRDefault="00407601" w:rsidP="00427C0F">
            <w:pPr>
              <w:spacing w:after="120"/>
              <w:rPr>
                <w:rFonts w:ascii="Arial" w:hAnsi="Arial" w:cs="Arial"/>
                <w:b/>
                <w:sz w:val="22"/>
                <w:szCs w:val="22"/>
              </w:rPr>
            </w:pPr>
            <w:r w:rsidRPr="00407601">
              <w:rPr>
                <w:rFonts w:ascii="Arial" w:hAnsi="Arial" w:cs="Arial"/>
                <w:b/>
                <w:sz w:val="22"/>
                <w:szCs w:val="22"/>
              </w:rPr>
              <w:t xml:space="preserve">                                                                                                                   </w:t>
            </w:r>
            <w:r>
              <w:rPr>
                <w:rFonts w:ascii="Arial" w:hAnsi="Arial" w:cs="Arial"/>
                <w:b/>
                <w:sz w:val="22"/>
                <w:szCs w:val="22"/>
              </w:rPr>
              <w:t xml:space="preserve">            </w:t>
            </w:r>
            <w:r w:rsidRPr="00407601">
              <w:rPr>
                <w:rFonts w:ascii="Arial" w:hAnsi="Arial" w:cs="Arial"/>
                <w:b/>
                <w:sz w:val="22"/>
                <w:szCs w:val="22"/>
              </w:rPr>
              <w:t xml:space="preserve">   </w:t>
            </w:r>
            <w:r>
              <w:rPr>
                <w:rFonts w:ascii="Arial" w:hAnsi="Arial" w:cs="Arial"/>
                <w:b/>
                <w:sz w:val="22"/>
                <w:szCs w:val="22"/>
              </w:rPr>
              <w:t xml:space="preserve">   </w:t>
            </w:r>
            <w:r w:rsidRPr="00407601">
              <w:rPr>
                <w:rFonts w:ascii="Arial" w:hAnsi="Arial" w:cs="Arial"/>
                <w:b/>
                <w:sz w:val="22"/>
                <w:szCs w:val="22"/>
              </w:rPr>
              <w:t xml:space="preserve">  Essential     Desirable </w:t>
            </w:r>
          </w:p>
        </w:tc>
      </w:tr>
      <w:tr w:rsidR="00407601" w:rsidRPr="00407601" w:rsidTr="00407601">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rsidR="00407601" w:rsidRPr="00407601" w:rsidRDefault="00407601" w:rsidP="00427C0F">
            <w:pPr>
              <w:spacing w:after="120"/>
              <w:rPr>
                <w:rFonts w:ascii="Arial" w:hAnsi="Arial" w:cs="Arial"/>
                <w:b/>
                <w:sz w:val="22"/>
                <w:szCs w:val="22"/>
              </w:rPr>
            </w:pPr>
            <w:r w:rsidRPr="00407601">
              <w:rPr>
                <w:rFonts w:ascii="Arial" w:hAnsi="Arial" w:cs="Arial"/>
                <w:b/>
                <w:sz w:val="22"/>
                <w:szCs w:val="22"/>
              </w:rPr>
              <w:t>Qualifications</w:t>
            </w:r>
          </w:p>
        </w:tc>
      </w:tr>
      <w:tr w:rsidR="00407601" w:rsidRPr="00407601" w:rsidTr="00407601">
        <w:trPr>
          <w:trHeight w:val="327"/>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pStyle w:val="Header"/>
              <w:tabs>
                <w:tab w:val="left" w:pos="720"/>
                <w:tab w:val="left" w:pos="3245"/>
              </w:tabs>
              <w:rPr>
                <w:rFonts w:ascii="Arial" w:hAnsi="Arial" w:cs="Arial"/>
                <w:sz w:val="22"/>
                <w:szCs w:val="22"/>
                <w:lang w:eastAsia="ja-JP"/>
              </w:rPr>
            </w:pPr>
            <w:r w:rsidRPr="00407601">
              <w:rPr>
                <w:rFonts w:ascii="Arial" w:eastAsia="Arial" w:hAnsi="Arial" w:cs="Arial"/>
                <w:sz w:val="22"/>
                <w:szCs w:val="22"/>
              </w:rPr>
              <w:t>Level 2 Literacy and Numeracy</w:t>
            </w:r>
            <w:r w:rsidRPr="00407601">
              <w:rPr>
                <w:rFonts w:ascii="Arial" w:eastAsia="Arial" w:hAnsi="Arial" w:cs="Arial"/>
                <w:sz w:val="22"/>
                <w:szCs w:val="22"/>
              </w:rPr>
              <w:tab/>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327"/>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pStyle w:val="Header"/>
              <w:tabs>
                <w:tab w:val="left" w:pos="720"/>
                <w:tab w:val="left" w:pos="3245"/>
              </w:tabs>
              <w:rPr>
                <w:rFonts w:ascii="Arial" w:eastAsia="Arial" w:hAnsi="Arial" w:cs="Arial"/>
                <w:sz w:val="22"/>
                <w:szCs w:val="22"/>
              </w:rPr>
            </w:pPr>
            <w:r w:rsidRPr="00407601">
              <w:rPr>
                <w:rFonts w:ascii="Arial" w:eastAsia="Arial" w:hAnsi="Arial" w:cs="Arial"/>
                <w:sz w:val="22"/>
                <w:szCs w:val="22"/>
              </w:rPr>
              <w:t>Level 3 First Aid qualification or willingness to undergo training</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r>
      <w:tr w:rsidR="00407601" w:rsidRPr="00407601" w:rsidTr="00407601">
        <w:trPr>
          <w:trHeight w:val="96"/>
        </w:trPr>
        <w:tc>
          <w:tcPr>
            <w:tcW w:w="3851" w:type="pct"/>
            <w:tcBorders>
              <w:top w:val="single" w:sz="4" w:space="0" w:color="000000"/>
              <w:left w:val="single" w:sz="4" w:space="0" w:color="000000"/>
              <w:bottom w:val="single" w:sz="4" w:space="0" w:color="000000"/>
              <w:right w:val="single" w:sz="4" w:space="0" w:color="000000"/>
            </w:tcBorders>
            <w:shd w:val="pct25" w:color="auto" w:fill="auto"/>
            <w:vAlign w:val="center"/>
            <w:hideMark/>
          </w:tcPr>
          <w:p w:rsidR="00407601" w:rsidRPr="00407601" w:rsidRDefault="00407601" w:rsidP="00427C0F">
            <w:pPr>
              <w:rPr>
                <w:rFonts w:ascii="Arial" w:hAnsi="Arial" w:cs="Arial"/>
                <w:sz w:val="22"/>
                <w:szCs w:val="22"/>
              </w:rPr>
            </w:pPr>
            <w:r w:rsidRPr="00407601">
              <w:rPr>
                <w:rFonts w:ascii="Arial" w:hAnsi="Arial" w:cs="Arial"/>
                <w:b/>
                <w:sz w:val="22"/>
                <w:szCs w:val="22"/>
              </w:rPr>
              <w:t>Experience</w:t>
            </w:r>
          </w:p>
        </w:tc>
        <w:tc>
          <w:tcPr>
            <w:tcW w:w="532" w:type="pct"/>
            <w:tcBorders>
              <w:top w:val="single" w:sz="4" w:space="0" w:color="000000"/>
              <w:left w:val="single" w:sz="4" w:space="0" w:color="000000"/>
              <w:bottom w:val="single" w:sz="4" w:space="0" w:color="000000"/>
              <w:right w:val="single" w:sz="4" w:space="0" w:color="000000"/>
            </w:tcBorders>
            <w:shd w:val="pct25" w:color="auto" w:fill="auto"/>
            <w:vAlign w:val="center"/>
          </w:tcPr>
          <w:p w:rsidR="00407601" w:rsidRPr="00407601" w:rsidRDefault="00407601" w:rsidP="00427C0F">
            <w:pPr>
              <w:jc w:val="center"/>
              <w:rPr>
                <w:rFonts w:ascii="Arial" w:hAnsi="Arial" w:cs="Arial"/>
                <w:sz w:val="22"/>
                <w:szCs w:val="22"/>
              </w:rPr>
            </w:pPr>
          </w:p>
        </w:tc>
        <w:tc>
          <w:tcPr>
            <w:tcW w:w="618" w:type="pct"/>
            <w:tcBorders>
              <w:top w:val="single" w:sz="4" w:space="0" w:color="000000"/>
              <w:left w:val="single" w:sz="4" w:space="0" w:color="000000"/>
              <w:bottom w:val="single" w:sz="4" w:space="0" w:color="000000"/>
              <w:right w:val="single" w:sz="4" w:space="0" w:color="000000"/>
            </w:tcBorders>
            <w:shd w:val="pct25" w:color="auto" w:fill="auto"/>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249"/>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General administration background</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249"/>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Ability to work under pressure and meet tight deadlines.</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249"/>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rPr>
                <w:rFonts w:ascii="Arial" w:hAnsi="Arial" w:cs="Arial"/>
                <w:sz w:val="22"/>
                <w:szCs w:val="22"/>
                <w:lang w:eastAsia="ja-JP"/>
              </w:rPr>
            </w:pPr>
            <w:r w:rsidRPr="00407601">
              <w:rPr>
                <w:rFonts w:ascii="Arial" w:hAnsi="Arial" w:cs="Arial"/>
                <w:sz w:val="22"/>
                <w:szCs w:val="22"/>
              </w:rPr>
              <w:t>Experience of maintaining comprehensive records</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249"/>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rPr>
                <w:rFonts w:ascii="Arial" w:eastAsia="Arial" w:hAnsi="Arial" w:cs="Arial"/>
                <w:sz w:val="22"/>
                <w:szCs w:val="22"/>
              </w:rPr>
            </w:pPr>
            <w:r w:rsidRPr="00407601">
              <w:rPr>
                <w:rFonts w:ascii="Arial" w:eastAsia="Arial" w:hAnsi="Arial" w:cs="Arial"/>
                <w:sz w:val="22"/>
                <w:szCs w:val="22"/>
              </w:rPr>
              <w:t>Awareness of customer care, with responsive and proactive approach to meeting the needs of students, parents, colleagues and visitors</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249"/>
        </w:trPr>
        <w:tc>
          <w:tcPr>
            <w:tcW w:w="3851" w:type="pct"/>
            <w:tcBorders>
              <w:top w:val="single" w:sz="4" w:space="0" w:color="000000"/>
              <w:left w:val="single" w:sz="4" w:space="0" w:color="000000"/>
              <w:bottom w:val="single" w:sz="4" w:space="0" w:color="000000"/>
              <w:right w:val="single" w:sz="4" w:space="0" w:color="000000"/>
            </w:tcBorders>
          </w:tcPr>
          <w:p w:rsidR="00407601" w:rsidRPr="00407601" w:rsidRDefault="00407601" w:rsidP="00427C0F">
            <w:pPr>
              <w:rPr>
                <w:rFonts w:ascii="Arial" w:eastAsia="Arial" w:hAnsi="Arial" w:cs="Arial"/>
                <w:sz w:val="22"/>
                <w:szCs w:val="22"/>
              </w:rPr>
            </w:pPr>
            <w:r w:rsidRPr="00407601">
              <w:rPr>
                <w:rFonts w:ascii="Arial" w:eastAsia="Arial" w:hAnsi="Arial" w:cs="Arial"/>
                <w:sz w:val="22"/>
                <w:szCs w:val="22"/>
              </w:rPr>
              <w:t xml:space="preserve">Experience and or understanding of working with pupils with Autism and ADHD.  </w:t>
            </w:r>
          </w:p>
        </w:tc>
        <w:tc>
          <w:tcPr>
            <w:tcW w:w="532"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000000"/>
              <w:bottom w:val="single" w:sz="4" w:space="0" w:color="000000"/>
              <w:right w:val="single" w:sz="4" w:space="0" w:color="000000"/>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auto"/>
              <w:left w:val="single" w:sz="4" w:space="0" w:color="000000"/>
              <w:bottom w:val="single" w:sz="4" w:space="0" w:color="auto"/>
              <w:right w:val="nil"/>
            </w:tcBorders>
            <w:shd w:val="clear" w:color="auto" w:fill="BFBFBF" w:themeFill="background1" w:themeFillShade="BF"/>
            <w:vAlign w:val="center"/>
            <w:hideMark/>
          </w:tcPr>
          <w:p w:rsidR="00407601" w:rsidRPr="00407601" w:rsidRDefault="00407601" w:rsidP="00427C0F">
            <w:pPr>
              <w:spacing w:after="120"/>
              <w:rPr>
                <w:rFonts w:ascii="Arial" w:hAnsi="Arial" w:cs="Arial"/>
                <w:b/>
                <w:sz w:val="22"/>
                <w:szCs w:val="22"/>
              </w:rPr>
            </w:pPr>
            <w:r w:rsidRPr="00407601">
              <w:rPr>
                <w:rFonts w:ascii="Arial" w:hAnsi="Arial" w:cs="Arial"/>
                <w:b/>
                <w:sz w:val="22"/>
                <w:szCs w:val="22"/>
              </w:rPr>
              <w:t>Skills/ Knowledge/ Aptitude</w:t>
            </w:r>
          </w:p>
        </w:tc>
        <w:tc>
          <w:tcPr>
            <w:tcW w:w="532" w:type="pct"/>
            <w:tcBorders>
              <w:top w:val="single" w:sz="4" w:space="0" w:color="auto"/>
              <w:left w:val="nil"/>
              <w:bottom w:val="single" w:sz="4" w:space="0" w:color="auto"/>
              <w:right w:val="nil"/>
            </w:tcBorders>
            <w:shd w:val="clear" w:color="auto" w:fill="BFBFBF" w:themeFill="background1" w:themeFillShade="BF"/>
            <w:vAlign w:val="center"/>
          </w:tcPr>
          <w:p w:rsidR="00407601" w:rsidRPr="00407601" w:rsidRDefault="00407601" w:rsidP="00427C0F">
            <w:pPr>
              <w:jc w:val="center"/>
              <w:rPr>
                <w:rFonts w:ascii="Arial" w:hAnsi="Arial" w:cs="Arial"/>
                <w:sz w:val="22"/>
                <w:szCs w:val="22"/>
              </w:rPr>
            </w:pPr>
          </w:p>
        </w:tc>
        <w:tc>
          <w:tcPr>
            <w:tcW w:w="618"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Articulate with excellent organisation skills.</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Excellent written and verbal communication skills.</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 xml:space="preserve">Good IT skills and particularly Word, Outlook and Excel.  </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hAnsi="Arial" w:cs="Arial"/>
                <w:sz w:val="22"/>
                <w:szCs w:val="22"/>
                <w:lang w:eastAsia="ja-JP"/>
              </w:rPr>
            </w:pPr>
            <w:r w:rsidRPr="00407601">
              <w:rPr>
                <w:rFonts w:ascii="Arial" w:eastAsia="Arial" w:hAnsi="Arial" w:cs="Arial"/>
                <w:sz w:val="22"/>
                <w:szCs w:val="22"/>
              </w:rPr>
              <w:t>Ability to use initiative and problem solve.</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eastAsia="Arial" w:hAnsi="Arial" w:cs="Arial"/>
                <w:sz w:val="22"/>
                <w:szCs w:val="22"/>
              </w:rPr>
            </w:pPr>
            <w:r w:rsidRPr="00407601">
              <w:rPr>
                <w:rFonts w:ascii="Arial" w:eastAsia="Arial" w:hAnsi="Arial" w:cs="Arial"/>
                <w:sz w:val="22"/>
                <w:szCs w:val="22"/>
              </w:rPr>
              <w:t>Ability to maintain professional confidences and act with discretion.</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eastAsia="Arial" w:hAnsi="Arial" w:cs="Arial"/>
                <w:sz w:val="22"/>
                <w:szCs w:val="22"/>
              </w:rPr>
            </w:pPr>
            <w:r w:rsidRPr="00407601">
              <w:rPr>
                <w:rFonts w:ascii="Arial" w:eastAsia="Arial" w:hAnsi="Arial" w:cs="Arial"/>
                <w:sz w:val="22"/>
                <w:szCs w:val="22"/>
              </w:rPr>
              <w:t>High level of accuracy.</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c>
          <w:tcPr>
            <w:tcW w:w="3851" w:type="pct"/>
            <w:tcBorders>
              <w:top w:val="single" w:sz="4" w:space="0" w:color="000000"/>
              <w:left w:val="single" w:sz="4" w:space="0" w:color="000000"/>
              <w:bottom w:val="single" w:sz="4" w:space="0" w:color="auto"/>
              <w:right w:val="single" w:sz="4" w:space="0" w:color="auto"/>
            </w:tcBorders>
          </w:tcPr>
          <w:p w:rsidR="00407601" w:rsidRPr="00407601" w:rsidRDefault="00407601" w:rsidP="00427C0F">
            <w:pPr>
              <w:rPr>
                <w:rFonts w:ascii="Arial" w:eastAsia="Arial" w:hAnsi="Arial" w:cs="Arial"/>
                <w:sz w:val="22"/>
                <w:szCs w:val="22"/>
              </w:rPr>
            </w:pPr>
            <w:r w:rsidRPr="00407601">
              <w:rPr>
                <w:rFonts w:ascii="Arial" w:eastAsia="Arial" w:hAnsi="Arial" w:cs="Arial"/>
                <w:sz w:val="22"/>
                <w:szCs w:val="22"/>
              </w:rPr>
              <w:t>Ability to prioritise and manage self and others amid conflicting demands and busy work periods.</w:t>
            </w:r>
          </w:p>
        </w:tc>
        <w:tc>
          <w:tcPr>
            <w:tcW w:w="532" w:type="pct"/>
            <w:tcBorders>
              <w:top w:val="single" w:sz="4" w:space="0" w:color="000000"/>
              <w:left w:val="single" w:sz="4" w:space="0" w:color="auto"/>
              <w:bottom w:val="single" w:sz="4" w:space="0" w:color="auto"/>
              <w:right w:val="single" w:sz="4" w:space="0" w:color="auto"/>
            </w:tcBorders>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tcBorders>
              <w:top w:val="single" w:sz="4" w:space="0" w:color="000000"/>
              <w:left w:val="single" w:sz="4" w:space="0" w:color="auto"/>
              <w:bottom w:val="single" w:sz="4" w:space="0" w:color="auto"/>
              <w:right w:val="single" w:sz="4" w:space="0" w:color="auto"/>
            </w:tcBorders>
            <w:vAlign w:val="center"/>
          </w:tcPr>
          <w:p w:rsidR="00407601" w:rsidRPr="00407601" w:rsidRDefault="00407601" w:rsidP="00427C0F">
            <w:pPr>
              <w:jc w:val="center"/>
              <w:rPr>
                <w:rFonts w:ascii="Arial" w:hAnsi="Arial" w:cs="Arial"/>
                <w:sz w:val="22"/>
                <w:szCs w:val="22"/>
              </w:rPr>
            </w:pPr>
          </w:p>
        </w:tc>
      </w:tr>
      <w:tr w:rsidR="00407601" w:rsidRPr="00407601" w:rsidTr="00407601">
        <w:trPr>
          <w:trHeight w:val="142"/>
        </w:trPr>
        <w:tc>
          <w:tcPr>
            <w:tcW w:w="3851" w:type="pct"/>
            <w:tcBorders>
              <w:top w:val="single" w:sz="4" w:space="0" w:color="000000"/>
              <w:left w:val="single" w:sz="4" w:space="0" w:color="000000"/>
              <w:bottom w:val="single" w:sz="4" w:space="0" w:color="000000"/>
              <w:right w:val="single" w:sz="4" w:space="0" w:color="000000"/>
            </w:tcBorders>
            <w:shd w:val="pct25" w:color="auto" w:fill="auto"/>
            <w:hideMark/>
          </w:tcPr>
          <w:p w:rsidR="00407601" w:rsidRPr="00407601" w:rsidRDefault="00407601" w:rsidP="00427C0F">
            <w:pPr>
              <w:rPr>
                <w:rFonts w:ascii="Arial" w:hAnsi="Arial" w:cs="Arial"/>
                <w:sz w:val="22"/>
                <w:szCs w:val="22"/>
              </w:rPr>
            </w:pPr>
            <w:r w:rsidRPr="00407601">
              <w:rPr>
                <w:rFonts w:ascii="Arial" w:hAnsi="Arial" w:cs="Arial"/>
                <w:b/>
                <w:sz w:val="22"/>
                <w:szCs w:val="22"/>
              </w:rPr>
              <w:t>Personal Attributes</w:t>
            </w:r>
          </w:p>
        </w:tc>
        <w:tc>
          <w:tcPr>
            <w:tcW w:w="532" w:type="pct"/>
            <w:tcBorders>
              <w:top w:val="single" w:sz="4" w:space="0" w:color="000000"/>
              <w:left w:val="single" w:sz="4" w:space="0" w:color="000000"/>
              <w:bottom w:val="single" w:sz="4" w:space="0" w:color="000000"/>
              <w:right w:val="single" w:sz="4" w:space="0" w:color="000000"/>
            </w:tcBorders>
            <w:shd w:val="pct25" w:color="auto" w:fill="auto"/>
          </w:tcPr>
          <w:p w:rsidR="00407601" w:rsidRPr="00407601" w:rsidRDefault="00407601" w:rsidP="00427C0F">
            <w:pPr>
              <w:jc w:val="center"/>
              <w:rPr>
                <w:rFonts w:ascii="Arial" w:hAnsi="Arial" w:cs="Arial"/>
                <w:sz w:val="22"/>
                <w:szCs w:val="22"/>
              </w:rPr>
            </w:pPr>
          </w:p>
        </w:tc>
        <w:tc>
          <w:tcPr>
            <w:tcW w:w="618" w:type="pct"/>
            <w:tcBorders>
              <w:top w:val="single" w:sz="4" w:space="0" w:color="000000"/>
              <w:left w:val="single" w:sz="4" w:space="0" w:color="000000"/>
              <w:bottom w:val="single" w:sz="4" w:space="0" w:color="000000"/>
              <w:right w:val="single" w:sz="4" w:space="0" w:color="000000"/>
            </w:tcBorders>
            <w:shd w:val="pct25" w:color="auto" w:fill="auto"/>
          </w:tcPr>
          <w:p w:rsidR="00407601" w:rsidRPr="00407601" w:rsidRDefault="00407601" w:rsidP="00427C0F">
            <w:pPr>
              <w:jc w:val="center"/>
              <w:rPr>
                <w:rFonts w:ascii="Arial" w:hAnsi="Arial" w:cs="Arial"/>
                <w:sz w:val="22"/>
                <w:szCs w:val="22"/>
              </w:rPr>
            </w:pPr>
          </w:p>
        </w:tc>
      </w:tr>
      <w:tr w:rsidR="00407601" w:rsidRPr="00407601" w:rsidTr="00407601">
        <w:trPr>
          <w:trHeight w:val="96"/>
        </w:trPr>
        <w:tc>
          <w:tcPr>
            <w:tcW w:w="3851" w:type="pct"/>
            <w:shd w:val="clear" w:color="auto" w:fill="auto"/>
            <w:vAlign w:val="center"/>
          </w:tcPr>
          <w:p w:rsidR="00407601" w:rsidRPr="00407601" w:rsidRDefault="00407601" w:rsidP="00427C0F">
            <w:pPr>
              <w:jc w:val="both"/>
              <w:rPr>
                <w:rFonts w:ascii="Arial" w:hAnsi="Arial" w:cs="Arial"/>
                <w:sz w:val="22"/>
                <w:szCs w:val="22"/>
              </w:rPr>
            </w:pPr>
            <w:r w:rsidRPr="00407601">
              <w:rPr>
                <w:rFonts w:ascii="Arial" w:hAnsi="Arial" w:cs="Arial"/>
                <w:sz w:val="22"/>
                <w:szCs w:val="22"/>
              </w:rPr>
              <w:t>Suitable to work with children and young people</w:t>
            </w:r>
          </w:p>
          <w:p w:rsidR="00407601" w:rsidRPr="00407601" w:rsidRDefault="00407601" w:rsidP="00427C0F">
            <w:pPr>
              <w:jc w:val="both"/>
              <w:rPr>
                <w:rFonts w:ascii="Arial" w:hAnsi="Arial" w:cs="Arial"/>
                <w:sz w:val="22"/>
                <w:szCs w:val="22"/>
              </w:rPr>
            </w:pPr>
            <w:r w:rsidRPr="00407601">
              <w:rPr>
                <w:rFonts w:ascii="Arial" w:hAnsi="Arial" w:cs="Arial"/>
                <w:sz w:val="22"/>
                <w:szCs w:val="22"/>
              </w:rPr>
              <w:t>Confidentiality and discretion</w:t>
            </w:r>
          </w:p>
        </w:tc>
        <w:tc>
          <w:tcPr>
            <w:tcW w:w="532" w:type="pct"/>
            <w:shd w:val="clear" w:color="auto" w:fill="auto"/>
            <w:vAlign w:val="center"/>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shd w:val="clear" w:color="auto" w:fill="auto"/>
            <w:vAlign w:val="center"/>
          </w:tcPr>
          <w:p w:rsidR="00407601" w:rsidRPr="00407601" w:rsidRDefault="00407601" w:rsidP="00427C0F">
            <w:pPr>
              <w:contextualSpacing/>
              <w:jc w:val="center"/>
              <w:rPr>
                <w:rFonts w:ascii="Arial" w:hAnsi="Arial" w:cs="Arial"/>
                <w:sz w:val="22"/>
                <w:szCs w:val="22"/>
              </w:rPr>
            </w:pPr>
          </w:p>
        </w:tc>
      </w:tr>
      <w:tr w:rsidR="00407601" w:rsidRPr="00407601" w:rsidTr="00407601">
        <w:trPr>
          <w:trHeight w:val="96"/>
        </w:trPr>
        <w:tc>
          <w:tcPr>
            <w:tcW w:w="3851" w:type="pct"/>
            <w:shd w:val="clear" w:color="auto" w:fill="auto"/>
            <w:vAlign w:val="center"/>
          </w:tcPr>
          <w:p w:rsidR="00407601" w:rsidRPr="00407601" w:rsidRDefault="00407601" w:rsidP="00427C0F">
            <w:pPr>
              <w:rPr>
                <w:rFonts w:ascii="Arial" w:hAnsi="Arial" w:cs="Arial"/>
                <w:sz w:val="22"/>
                <w:szCs w:val="22"/>
              </w:rPr>
            </w:pPr>
            <w:r w:rsidRPr="00407601">
              <w:rPr>
                <w:rFonts w:ascii="Arial" w:hAnsi="Arial" w:cs="Arial"/>
                <w:sz w:val="22"/>
                <w:szCs w:val="22"/>
              </w:rPr>
              <w:t>Customer focussed and ability to be proactive</w:t>
            </w:r>
          </w:p>
        </w:tc>
        <w:tc>
          <w:tcPr>
            <w:tcW w:w="532" w:type="pct"/>
            <w:shd w:val="clear" w:color="auto" w:fill="auto"/>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shd w:val="clear" w:color="auto" w:fill="auto"/>
            <w:vAlign w:val="center"/>
          </w:tcPr>
          <w:p w:rsidR="00407601" w:rsidRPr="00407601" w:rsidRDefault="00407601" w:rsidP="00427C0F">
            <w:pPr>
              <w:contextualSpacing/>
              <w:jc w:val="center"/>
              <w:rPr>
                <w:rFonts w:ascii="Arial" w:hAnsi="Arial" w:cs="Arial"/>
                <w:sz w:val="22"/>
                <w:szCs w:val="22"/>
              </w:rPr>
            </w:pPr>
          </w:p>
        </w:tc>
      </w:tr>
      <w:tr w:rsidR="00407601" w:rsidRPr="00407601" w:rsidTr="00407601">
        <w:trPr>
          <w:trHeight w:val="96"/>
        </w:trPr>
        <w:tc>
          <w:tcPr>
            <w:tcW w:w="3851" w:type="pct"/>
            <w:shd w:val="clear" w:color="auto" w:fill="auto"/>
            <w:vAlign w:val="center"/>
          </w:tcPr>
          <w:p w:rsidR="00407601" w:rsidRPr="00407601" w:rsidRDefault="00407601" w:rsidP="00427C0F">
            <w:pPr>
              <w:pStyle w:val="ListParagraph"/>
              <w:overflowPunct w:val="0"/>
              <w:autoSpaceDE w:val="0"/>
              <w:autoSpaceDN w:val="0"/>
              <w:adjustRightInd w:val="0"/>
              <w:ind w:left="0"/>
              <w:textAlignment w:val="baseline"/>
              <w:rPr>
                <w:rFonts w:ascii="Arial" w:hAnsi="Arial" w:cs="Arial"/>
                <w:sz w:val="22"/>
                <w:szCs w:val="22"/>
              </w:rPr>
            </w:pPr>
            <w:r w:rsidRPr="00407601">
              <w:rPr>
                <w:rFonts w:ascii="Arial" w:hAnsi="Arial" w:cs="Arial"/>
                <w:sz w:val="22"/>
                <w:szCs w:val="22"/>
              </w:rPr>
              <w:t>To take appropriate responsibility for PREVENT and the safeguarding and promotion of the welfare of children and/or vulnerable adults.</w:t>
            </w:r>
          </w:p>
        </w:tc>
        <w:tc>
          <w:tcPr>
            <w:tcW w:w="532" w:type="pct"/>
            <w:shd w:val="clear" w:color="auto" w:fill="auto"/>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shd w:val="clear" w:color="auto" w:fill="auto"/>
            <w:vAlign w:val="center"/>
          </w:tcPr>
          <w:p w:rsidR="00407601" w:rsidRPr="00407601" w:rsidRDefault="00407601" w:rsidP="00427C0F">
            <w:pPr>
              <w:contextualSpacing/>
              <w:jc w:val="center"/>
              <w:rPr>
                <w:rFonts w:ascii="Arial" w:hAnsi="Arial" w:cs="Arial"/>
                <w:sz w:val="22"/>
                <w:szCs w:val="22"/>
              </w:rPr>
            </w:pPr>
          </w:p>
        </w:tc>
      </w:tr>
      <w:tr w:rsidR="00407601" w:rsidRPr="00407601" w:rsidTr="00407601">
        <w:trPr>
          <w:trHeight w:val="96"/>
        </w:trPr>
        <w:tc>
          <w:tcPr>
            <w:tcW w:w="3851" w:type="pct"/>
            <w:shd w:val="clear" w:color="auto" w:fill="auto"/>
            <w:vAlign w:val="center"/>
          </w:tcPr>
          <w:p w:rsidR="00407601" w:rsidRPr="00407601" w:rsidRDefault="00407601" w:rsidP="00427C0F">
            <w:pPr>
              <w:rPr>
                <w:rFonts w:ascii="Arial" w:hAnsi="Arial" w:cs="Arial"/>
                <w:sz w:val="22"/>
                <w:szCs w:val="22"/>
              </w:rPr>
            </w:pPr>
            <w:r w:rsidRPr="00407601">
              <w:rPr>
                <w:rFonts w:ascii="Arial" w:hAnsi="Arial" w:cs="Arial"/>
                <w:sz w:val="22"/>
                <w:szCs w:val="22"/>
              </w:rPr>
              <w:t>To uphold British Values, the college values and responsibilities with regard to equality and diversity.</w:t>
            </w:r>
          </w:p>
        </w:tc>
        <w:tc>
          <w:tcPr>
            <w:tcW w:w="532" w:type="pct"/>
            <w:shd w:val="clear" w:color="auto" w:fill="auto"/>
          </w:tcPr>
          <w:p w:rsidR="00407601" w:rsidRPr="00407601" w:rsidRDefault="00407601" w:rsidP="00427C0F">
            <w:pPr>
              <w:jc w:val="center"/>
              <w:rPr>
                <w:rFonts w:ascii="Arial" w:hAnsi="Arial" w:cs="Arial"/>
                <w:sz w:val="22"/>
                <w:szCs w:val="22"/>
              </w:rPr>
            </w:pPr>
            <w:r w:rsidRPr="00407601">
              <w:rPr>
                <w:rFonts w:ascii="Arial" w:hAnsi="Arial" w:cs="Arial"/>
                <w:sz w:val="22"/>
                <w:szCs w:val="22"/>
              </w:rPr>
              <w:sym w:font="Wingdings" w:char="F0AB"/>
            </w:r>
          </w:p>
        </w:tc>
        <w:tc>
          <w:tcPr>
            <w:tcW w:w="618" w:type="pct"/>
            <w:shd w:val="clear" w:color="auto" w:fill="auto"/>
            <w:vAlign w:val="center"/>
          </w:tcPr>
          <w:p w:rsidR="00407601" w:rsidRPr="00407601" w:rsidRDefault="00407601" w:rsidP="00427C0F">
            <w:pPr>
              <w:contextualSpacing/>
              <w:jc w:val="center"/>
              <w:rPr>
                <w:rFonts w:ascii="Arial" w:hAnsi="Arial" w:cs="Arial"/>
                <w:sz w:val="22"/>
                <w:szCs w:val="22"/>
              </w:rPr>
            </w:pPr>
          </w:p>
        </w:tc>
      </w:tr>
    </w:tbl>
    <w:p w:rsidR="00842989" w:rsidRDefault="00842989" w:rsidP="00842989">
      <w:pPr>
        <w:jc w:val="both"/>
        <w:rPr>
          <w:rFonts w:ascii="Helvetica" w:hAnsi="Helvetica" w:cs="Helvetica"/>
          <w:sz w:val="22"/>
          <w:szCs w:val="22"/>
        </w:rPr>
      </w:pPr>
    </w:p>
    <w:p w:rsidR="00842989" w:rsidRPr="00595368" w:rsidRDefault="00842989" w:rsidP="00595368">
      <w:pPr>
        <w:ind w:left="-709" w:right="-755"/>
        <w:jc w:val="both"/>
        <w:rPr>
          <w:rFonts w:ascii="Arial" w:hAnsi="Arial" w:cs="Arial"/>
          <w:b/>
          <w:iCs/>
          <w:sz w:val="20"/>
          <w:szCs w:val="20"/>
        </w:rPr>
      </w:pPr>
      <w:r w:rsidRPr="00595368">
        <w:rPr>
          <w:rFonts w:ascii="Arial" w:hAnsi="Arial" w:cs="Arial"/>
          <w:b/>
          <w:iCs/>
          <w:sz w:val="20"/>
          <w:szCs w:val="20"/>
        </w:rPr>
        <w:t>CONTEXT: All staff are part of a whole school team. They are required to support the values and ethos of the school and school priorities as defined in the School Improvement Plan. They are required to support and follow all relevant school policies including those for behaviour and child protection. This will mean focusing on the needs of colleagues, parents and pupils and being flexible in a busy pressurised environment. They should be involved in promoting the acceptance and integration of pupils with special educational needs. They might also be involved assisting pupils for whom English is an additional language</w:t>
      </w:r>
    </w:p>
    <w:p w:rsidR="00842989" w:rsidRPr="00595368" w:rsidRDefault="00842989" w:rsidP="00595368">
      <w:pPr>
        <w:ind w:left="-709" w:right="-755"/>
        <w:rPr>
          <w:rFonts w:ascii="Arial" w:hAnsi="Arial" w:cs="Arial"/>
          <w:i/>
          <w:iCs/>
          <w:color w:val="FF0000"/>
          <w:sz w:val="10"/>
          <w:szCs w:val="10"/>
        </w:rPr>
      </w:pPr>
    </w:p>
    <w:p w:rsidR="00842989" w:rsidRPr="00595368" w:rsidRDefault="00842989" w:rsidP="00595368">
      <w:pPr>
        <w:ind w:left="-709" w:right="-755"/>
        <w:rPr>
          <w:rFonts w:ascii="Arial" w:hAnsi="Arial" w:cs="Arial"/>
          <w:sz w:val="20"/>
          <w:szCs w:val="20"/>
        </w:rPr>
      </w:pPr>
      <w:r w:rsidRPr="00595368">
        <w:rPr>
          <w:rFonts w:ascii="Arial" w:hAnsi="Arial" w:cs="Arial"/>
          <w:sz w:val="20"/>
          <w:szCs w:val="20"/>
        </w:rPr>
        <w:t xml:space="preserve">This post meets the definition of ‘Regulated Activity’ as defined in the Safeguarding Vulnerable Groups Act 2006. </w:t>
      </w:r>
    </w:p>
    <w:p w:rsidR="00842989" w:rsidRPr="00595368" w:rsidRDefault="00842989" w:rsidP="00595368">
      <w:pPr>
        <w:ind w:left="-709" w:right="-755"/>
        <w:rPr>
          <w:rFonts w:ascii="Arial" w:hAnsi="Arial" w:cs="Arial"/>
          <w:sz w:val="10"/>
          <w:szCs w:val="10"/>
        </w:rPr>
      </w:pPr>
    </w:p>
    <w:p w:rsidR="00842989" w:rsidRPr="00595368" w:rsidRDefault="00842989" w:rsidP="00595368">
      <w:pPr>
        <w:ind w:left="-709" w:right="-755"/>
        <w:jc w:val="both"/>
        <w:rPr>
          <w:rFonts w:ascii="Arial" w:hAnsi="Arial" w:cs="Arial"/>
          <w:sz w:val="20"/>
          <w:szCs w:val="20"/>
        </w:rPr>
      </w:pPr>
      <w:r w:rsidRPr="00595368">
        <w:rPr>
          <w:rFonts w:ascii="Arial" w:hAnsi="Arial" w:cs="Arial"/>
          <w:sz w:val="20"/>
          <w:szCs w:val="20"/>
        </w:rPr>
        <w:t xml:space="preserve">Because of the nature of this job, it will be necessary for an enhanced DBS check to be undertaken. This post is exempt from the Rehabilitation of Offenders Act 1974 and therefore applicants are required to declare all unspent cautions and convictions; and </w:t>
      </w:r>
      <w:proofErr w:type="gramStart"/>
      <w:r w:rsidRPr="00595368">
        <w:rPr>
          <w:rFonts w:ascii="Arial" w:hAnsi="Arial" w:cs="Arial"/>
          <w:sz w:val="20"/>
          <w:szCs w:val="20"/>
        </w:rPr>
        <w:t>also</w:t>
      </w:r>
      <w:proofErr w:type="gramEnd"/>
      <w:r w:rsidRPr="00595368">
        <w:rPr>
          <w:rFonts w:ascii="Arial" w:hAnsi="Arial" w:cs="Arial"/>
          <w:sz w:val="20"/>
          <w:szCs w:val="20"/>
        </w:rPr>
        <w:t xml:space="preserve"> any adult cautions (simple or conditional), and spent convictions that are not protected as defined by the Rehabilitation of Offenders Act 1974 (Exceptions) Order 1975 (as amended in 2020). A person’s criminal record will not in itself prevent a person from being appointed to this post. Applicants will not be refused posts because of offences which are not relevant to, and do not place them at or make them a risk in, the role for which they are applying. </w:t>
      </w:r>
      <w:proofErr w:type="gramStart"/>
      <w:r w:rsidRPr="00595368">
        <w:rPr>
          <w:rFonts w:ascii="Arial" w:hAnsi="Arial" w:cs="Arial"/>
          <w:sz w:val="20"/>
          <w:szCs w:val="20"/>
        </w:rPr>
        <w:t>However</w:t>
      </w:r>
      <w:proofErr w:type="gramEnd"/>
      <w:r w:rsidRPr="00595368">
        <w:rPr>
          <w:rFonts w:ascii="Arial" w:hAnsi="Arial" w:cs="Arial"/>
          <w:sz w:val="20"/>
          <w:szCs w:val="20"/>
        </w:rPr>
        <w:t xml:space="preserve"> in the event of the employment being taken up, any failure to disclose such offence, as detailed above, will result in dismissal or disciplinary action by the School / Authority.</w:t>
      </w:r>
    </w:p>
    <w:p w:rsidR="00842989" w:rsidRPr="00595368" w:rsidRDefault="00842989" w:rsidP="00595368">
      <w:pPr>
        <w:ind w:left="-709" w:right="-755"/>
        <w:jc w:val="center"/>
        <w:rPr>
          <w:rFonts w:ascii="Arial" w:hAnsi="Arial" w:cs="Arial"/>
          <w:sz w:val="20"/>
          <w:szCs w:val="20"/>
        </w:rPr>
      </w:pPr>
    </w:p>
    <w:p w:rsidR="00842989" w:rsidRPr="00595368" w:rsidRDefault="00842989" w:rsidP="00595368">
      <w:pPr>
        <w:ind w:left="-709" w:right="-755"/>
        <w:jc w:val="center"/>
        <w:rPr>
          <w:rFonts w:ascii="Arial" w:hAnsi="Arial" w:cs="Arial"/>
          <w:sz w:val="20"/>
          <w:szCs w:val="20"/>
        </w:rPr>
      </w:pPr>
      <w:r w:rsidRPr="00595368">
        <w:rPr>
          <w:rFonts w:ascii="Arial" w:hAnsi="Arial" w:cs="Arial"/>
          <w:b/>
          <w:bCs/>
          <w:sz w:val="20"/>
          <w:szCs w:val="20"/>
        </w:rPr>
        <w:t xml:space="preserve">Disclosures are handled in accordance with the DBS Code of Practice which can be accessed via </w:t>
      </w:r>
      <w:hyperlink r:id="rId8" w:history="1">
        <w:r w:rsidRPr="00595368">
          <w:rPr>
            <w:rStyle w:val="Hyperlink"/>
            <w:rFonts w:ascii="Arial" w:hAnsi="Arial" w:cs="Arial"/>
            <w:b/>
            <w:bCs/>
            <w:sz w:val="20"/>
            <w:szCs w:val="20"/>
          </w:rPr>
          <w:t>www.disclosure.gov.uk</w:t>
        </w:r>
      </w:hyperlink>
      <w:r w:rsidRPr="00595368">
        <w:rPr>
          <w:rFonts w:ascii="Arial" w:hAnsi="Arial" w:cs="Arial"/>
          <w:b/>
          <w:bCs/>
          <w:sz w:val="20"/>
          <w:szCs w:val="20"/>
        </w:rPr>
        <w:t xml:space="preserve"> ‘The School is committed to safeguarding and promoting the welfare of children and expects all staff to share this commitment.  </w:t>
      </w:r>
      <w:r w:rsidRPr="00595368">
        <w:rPr>
          <w:rFonts w:ascii="Arial" w:hAnsi="Arial" w:cs="Arial"/>
          <w:sz w:val="20"/>
          <w:szCs w:val="20"/>
        </w:rPr>
        <w:t xml:space="preserve"> </w:t>
      </w:r>
    </w:p>
    <w:p w:rsidR="0087299F" w:rsidRDefault="0087299F">
      <w:pPr>
        <w:ind w:left="-709"/>
      </w:pPr>
    </w:p>
    <w:p w:rsidR="0087299F" w:rsidRDefault="00842989" w:rsidP="00847B73">
      <w:pPr>
        <w:ind w:left="-567" w:right="-330" w:firstLine="141"/>
        <w:jc w:val="both"/>
        <w:rPr>
          <w:rFonts w:ascii="Arial" w:eastAsia="Arial" w:hAnsi="Arial" w:cs="Arial"/>
          <w:sz w:val="22"/>
          <w:szCs w:val="22"/>
        </w:rPr>
      </w:pPr>
      <w:r>
        <w:rPr>
          <w:rFonts w:ascii="Arial" w:eastAsia="Arial" w:hAnsi="Arial" w:cs="Arial"/>
          <w:b/>
          <w:sz w:val="22"/>
          <w:szCs w:val="22"/>
        </w:rPr>
        <w:t xml:space="preserve">Signed: ________________________________________ </w:t>
      </w:r>
      <w:r>
        <w:rPr>
          <w:rFonts w:ascii="Arial" w:eastAsia="Arial" w:hAnsi="Arial" w:cs="Arial"/>
          <w:b/>
          <w:sz w:val="22"/>
          <w:szCs w:val="22"/>
        </w:rPr>
        <w:tab/>
        <w:t xml:space="preserve">Date: __________ </w:t>
      </w:r>
      <w:r>
        <w:rPr>
          <w:rFonts w:ascii="Arial" w:eastAsia="Arial" w:hAnsi="Arial" w:cs="Arial"/>
          <w:b/>
          <w:sz w:val="22"/>
          <w:szCs w:val="22"/>
        </w:rPr>
        <w:tab/>
      </w:r>
      <w:r>
        <w:rPr>
          <w:rFonts w:ascii="Arial" w:eastAsia="Arial" w:hAnsi="Arial" w:cs="Arial"/>
          <w:b/>
          <w:sz w:val="22"/>
          <w:szCs w:val="22"/>
        </w:rPr>
        <w:tab/>
      </w:r>
    </w:p>
    <w:p w:rsidR="0087299F" w:rsidRDefault="0087299F">
      <w:pPr>
        <w:jc w:val="both"/>
        <w:rPr>
          <w:rFonts w:ascii="Arial" w:eastAsia="Arial" w:hAnsi="Arial" w:cs="Arial"/>
          <w:sz w:val="22"/>
          <w:szCs w:val="22"/>
        </w:rPr>
      </w:pPr>
    </w:p>
    <w:p w:rsidR="0087299F" w:rsidRDefault="0087299F">
      <w:pPr>
        <w:jc w:val="both"/>
        <w:rPr>
          <w:rFonts w:ascii="Arial" w:eastAsia="Arial" w:hAnsi="Arial" w:cs="Arial"/>
          <w:sz w:val="22"/>
          <w:szCs w:val="22"/>
        </w:rPr>
      </w:pPr>
    </w:p>
    <w:p w:rsidR="0087299F" w:rsidRDefault="00842989" w:rsidP="00847B73">
      <w:pPr>
        <w:ind w:left="-426"/>
        <w:jc w:val="both"/>
        <w:rPr>
          <w:rFonts w:ascii="Arial" w:eastAsia="Arial" w:hAnsi="Arial" w:cs="Arial"/>
          <w:sz w:val="22"/>
          <w:szCs w:val="22"/>
        </w:rPr>
      </w:pPr>
      <w:r>
        <w:rPr>
          <w:rFonts w:ascii="Arial" w:eastAsia="Arial" w:hAnsi="Arial" w:cs="Arial"/>
          <w:b/>
          <w:sz w:val="22"/>
          <w:szCs w:val="22"/>
        </w:rPr>
        <w:t xml:space="preserve">Signed;_________________________________________ </w:t>
      </w:r>
      <w:r>
        <w:rPr>
          <w:rFonts w:ascii="Arial" w:eastAsia="Arial" w:hAnsi="Arial" w:cs="Arial"/>
          <w:b/>
          <w:sz w:val="22"/>
          <w:szCs w:val="22"/>
        </w:rPr>
        <w:tab/>
        <w:t xml:space="preserve">Date: ___________ </w:t>
      </w:r>
    </w:p>
    <w:p w:rsidR="0087299F" w:rsidRDefault="00842989" w:rsidP="00595368">
      <w:pPr>
        <w:jc w:val="both"/>
        <w:rPr>
          <w:rFonts w:ascii="Arial" w:eastAsia="Arial" w:hAnsi="Arial" w:cs="Arial"/>
          <w:sz w:val="22"/>
          <w:szCs w:val="22"/>
        </w:rPr>
      </w:pPr>
      <w:r>
        <w:rPr>
          <w:rFonts w:ascii="Arial" w:eastAsia="Arial" w:hAnsi="Arial" w:cs="Arial"/>
          <w:i/>
          <w:sz w:val="22"/>
          <w:szCs w:val="22"/>
        </w:rPr>
        <w:t>(Headteacher)</w:t>
      </w:r>
    </w:p>
    <w:sectPr w:rsidR="0087299F" w:rsidSect="00595368">
      <w:footerReference w:type="default" r:id="rId9"/>
      <w:footerReference w:type="first" r:id="rId10"/>
      <w:pgSz w:w="11906" w:h="16838"/>
      <w:pgMar w:top="284" w:right="1440" w:bottom="425"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319" w:rsidRDefault="00842989">
      <w:r>
        <w:separator/>
      </w:r>
    </w:p>
  </w:endnote>
  <w:endnote w:type="continuationSeparator" w:id="0">
    <w:p w:rsidR="008C0319" w:rsidRDefault="00842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99F" w:rsidRDefault="0087299F"/>
  <w:p w:rsidR="0087299F" w:rsidRDefault="0087299F">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99F" w:rsidRDefault="00842989">
    <w:r>
      <w:rPr>
        <w:noProof/>
      </w:rPr>
      <w:drawing>
        <wp:anchor distT="0" distB="0" distL="114300" distR="114300" simplePos="0" relativeHeight="251658240" behindDoc="0" locked="0" layoutInCell="1" hidden="0" allowOverlap="1">
          <wp:simplePos x="0" y="0"/>
          <wp:positionH relativeFrom="column">
            <wp:posOffset>5334000</wp:posOffset>
          </wp:positionH>
          <wp:positionV relativeFrom="paragraph">
            <wp:posOffset>-320674</wp:posOffset>
          </wp:positionV>
          <wp:extent cx="737870" cy="737870"/>
          <wp:effectExtent l="0" t="0" r="0" b="0"/>
          <wp:wrapNone/>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37870" cy="737870"/>
                  </a:xfrm>
                  <a:prstGeom prst="rect">
                    <a:avLst/>
                  </a:prstGeom>
                  <a:ln/>
                </pic:spPr>
              </pic:pic>
            </a:graphicData>
          </a:graphic>
        </wp:anchor>
      </w:drawing>
    </w:r>
  </w:p>
  <w:p w:rsidR="0087299F" w:rsidRDefault="00842989">
    <w:pPr>
      <w:pBdr>
        <w:top w:val="nil"/>
        <w:left w:val="nil"/>
        <w:bottom w:val="nil"/>
        <w:right w:val="nil"/>
        <w:between w:val="nil"/>
      </w:pBdr>
      <w:tabs>
        <w:tab w:val="center" w:pos="4153"/>
        <w:tab w:val="right" w:pos="8306"/>
      </w:tabs>
      <w:rPr>
        <w:color w:val="000000"/>
      </w:rPr>
    </w:pPr>
    <w:r>
      <w:rPr>
        <w:noProof/>
      </w:rPr>
      <mc:AlternateContent>
        <mc:Choice Requires="wps">
          <w:drawing>
            <wp:anchor distT="0" distB="0" distL="114300" distR="114300" simplePos="0" relativeHeight="251659264" behindDoc="0" locked="0" layoutInCell="1" hidden="0" allowOverlap="1">
              <wp:simplePos x="0" y="0"/>
              <wp:positionH relativeFrom="column">
                <wp:posOffset>-88899</wp:posOffset>
              </wp:positionH>
              <wp:positionV relativeFrom="paragraph">
                <wp:posOffset>-76199</wp:posOffset>
              </wp:positionV>
              <wp:extent cx="5196840" cy="276225"/>
              <wp:effectExtent l="0" t="0" r="0" b="0"/>
              <wp:wrapNone/>
              <wp:docPr id="2" name=""/>
              <wp:cNvGraphicFramePr/>
              <a:graphic xmlns:a="http://schemas.openxmlformats.org/drawingml/2006/main">
                <a:graphicData uri="http://schemas.microsoft.com/office/word/2010/wordprocessingShape">
                  <wps:wsp>
                    <wps:cNvSpPr/>
                    <wps:spPr>
                      <a:xfrm>
                        <a:off x="2752343" y="3457103"/>
                        <a:ext cx="5187315" cy="645795"/>
                      </a:xfrm>
                      <a:prstGeom prst="rect">
                        <a:avLst/>
                      </a:prstGeom>
                      <a:noFill/>
                      <a:ln>
                        <a:noFill/>
                      </a:ln>
                    </wps:spPr>
                    <wps:txbx>
                      <w:txbxContent>
                        <w:p w:rsidR="0087299F" w:rsidRDefault="0087299F">
                          <w:pP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margin-left:-7pt;margin-top:-6pt;width:409.2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Lg7xwEAAHcDAAAOAAAAZHJzL2Uyb0RvYy54bWysU8tu2zAQvBfoPxC813rZcSJYDooGLgoE&#10;rYG0H0BTpEVAfHRJW/Lfd0kpidveglwoznI1nNldbu5H3ZOzAK+saWixyCkRhttWmWNDf/3cfbql&#10;xAdmWtZbIxp6EZ7ebz9+2AyuFqXtbN8KIEhifD24hnYhuDrLPO+EZn5hnTB4KC1oFhDCMWuBDciu&#10;+6zM85tssNA6sFx4j9GH6ZBuE7+UgocfUnoRSN9Q1BbSCmk9xDXbblh9BOY6xWcZ7A0qNFMGL32h&#10;emCBkROo/6i04mC9lWHBrc6slIqL5AHdFPk/bp465kTygsXx7qVM/v1o+ffzHohqG1pSYpjGFsWa&#10;DM7XePTk9jAjj9tocJSg4xelkxH/Wq/KallRcmlotVyti7yaairGQDgmrIrbdVWsKOGYcYMZd6uY&#10;kL0yOfDhq7CaxE1DAXuWSsnOjz5Mqc8p8WJjd6rvMc7q3vwVQM4YyaL4SW7chfEwzh4Otr2gW+/4&#10;TuFdj8yHPQPsd0HJgDPQUP/7xEBQ0n8zWOS7Ylmi8nAN4BocrgEzvLM4WjwAJRP4EtKoTSo/n4KV&#10;KjmKuiYxs1zsbqrJPIlxfK5xynp9L9s/AAAA//8DAFBLAwQUAAYACAAAACEAEl/7790AAAAKAQAA&#10;DwAAAGRycy9kb3ducmV2LnhtbEyPwU7DMBBE70j8g7VI3FonIVQljVMBggOcIOUDNvE2jojtELtt&#10;+Hu2J3qb0Y5m35Tb2Q7iSFPovVOQLhMQ5Fqve9cp+Nq9LtYgQkSncfCOFPxSgG11fVViof3JfdKx&#10;jp3gEhcKVGBiHAspQ2vIYlj6kRzf9n6yGNlOndQTnrjcDjJLkpW02Dv+YHCkZ0Ptd32wCj5yT9lL&#10;Fp7qzj6Yudm9v/3gSqnbm/lxAyLSHP/DcMZndKiYqfEHp4MYFCzSnLfEs8hYcGKd5DmIRsFdeg+y&#10;KuXlhOoPAAD//wMAUEsBAi0AFAAGAAgAAAAhALaDOJL+AAAA4QEAABMAAAAAAAAAAAAAAAAAAAAA&#10;AFtDb250ZW50X1R5cGVzXS54bWxQSwECLQAUAAYACAAAACEAOP0h/9YAAACUAQAACwAAAAAAAAAA&#10;AAAAAAAvAQAAX3JlbHMvLnJlbHNQSwECLQAUAAYACAAAACEAG/C4O8cBAAB3AwAADgAAAAAAAAAA&#10;AAAAAAAuAgAAZHJzL2Uyb0RvYy54bWxQSwECLQAUAAYACAAAACEAEl/7790AAAAKAQAADwAAAAAA&#10;AAAAAAAAAAAhBAAAZHJzL2Rvd25yZXYueG1sUEsFBgAAAAAEAAQA8wAAACsFAAAAAA==&#10;" filled="f" stroked="f">
              <v:textbox inset="2.53958mm,2.53958mm,2.53958mm,2.53958mm">
                <w:txbxContent>
                  <w:p w:rsidR="0087299F" w:rsidRDefault="0087299F">
                    <w:pPr>
                      <w:textDirection w:val="btLr"/>
                    </w:pPr>
                  </w:p>
                </w:txbxContent>
              </v:textbox>
            </v:rect>
          </w:pict>
        </mc:Fallback>
      </mc:AlternateContent>
    </w:r>
  </w:p>
  <w:p w:rsidR="0087299F" w:rsidRDefault="0087299F">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319" w:rsidRDefault="00842989">
      <w:r>
        <w:separator/>
      </w:r>
    </w:p>
  </w:footnote>
  <w:footnote w:type="continuationSeparator" w:id="0">
    <w:p w:rsidR="008C0319" w:rsidRDefault="00842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17BCF"/>
    <w:multiLevelType w:val="hybridMultilevel"/>
    <w:tmpl w:val="2AF66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3F2298"/>
    <w:multiLevelType w:val="hybridMultilevel"/>
    <w:tmpl w:val="A896254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 w15:restartNumberingAfterBreak="0">
    <w:nsid w:val="1F954876"/>
    <w:multiLevelType w:val="hybridMultilevel"/>
    <w:tmpl w:val="138AD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24C0B"/>
    <w:multiLevelType w:val="hybridMultilevel"/>
    <w:tmpl w:val="FF54BE9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25B845A9"/>
    <w:multiLevelType w:val="hybridMultilevel"/>
    <w:tmpl w:val="610A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360FB"/>
    <w:multiLevelType w:val="hybridMultilevel"/>
    <w:tmpl w:val="886C1BC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325D5D93"/>
    <w:multiLevelType w:val="hybridMultilevel"/>
    <w:tmpl w:val="19DC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03FBB"/>
    <w:multiLevelType w:val="multilevel"/>
    <w:tmpl w:val="1410246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39554186"/>
    <w:multiLevelType w:val="hybridMultilevel"/>
    <w:tmpl w:val="F34A13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EB9759B"/>
    <w:multiLevelType w:val="multilevel"/>
    <w:tmpl w:val="059EB7EE"/>
    <w:lvl w:ilvl="0">
      <w:start w:val="1"/>
      <w:numFmt w:val="bullet"/>
      <w:lvlText w:val="▪"/>
      <w:lvlJc w:val="left"/>
      <w:pPr>
        <w:ind w:left="0" w:hanging="360"/>
      </w:pPr>
      <w:rPr>
        <w:rFonts w:ascii="Noto Sans Symbols" w:eastAsia="Noto Sans Symbols" w:hAnsi="Noto Sans Symbols" w:cs="Noto Sans Symbols"/>
        <w:vertAlign w:val="baseline"/>
      </w:rPr>
    </w:lvl>
    <w:lvl w:ilvl="1">
      <w:start w:val="1"/>
      <w:numFmt w:val="bullet"/>
      <w:lvlText w:val="o"/>
      <w:lvlJc w:val="left"/>
      <w:pPr>
        <w:ind w:left="720" w:hanging="360"/>
      </w:pPr>
      <w:rPr>
        <w:rFonts w:ascii="Courier New" w:eastAsia="Courier New" w:hAnsi="Courier New" w:cs="Courier New"/>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o"/>
      <w:lvlJc w:val="left"/>
      <w:pPr>
        <w:ind w:left="2880" w:hanging="360"/>
      </w:pPr>
      <w:rPr>
        <w:rFonts w:ascii="Courier New" w:eastAsia="Courier New" w:hAnsi="Courier New" w:cs="Courier New"/>
        <w:vertAlign w:val="baseline"/>
      </w:rPr>
    </w:lvl>
    <w:lvl w:ilvl="5">
      <w:start w:val="1"/>
      <w:numFmt w:val="bullet"/>
      <w:lvlText w:val="▪"/>
      <w:lvlJc w:val="left"/>
      <w:pPr>
        <w:ind w:left="3600" w:hanging="360"/>
      </w:pPr>
      <w:rPr>
        <w:rFonts w:ascii="Noto Sans Symbols" w:eastAsia="Noto Sans Symbols" w:hAnsi="Noto Sans Symbols" w:cs="Noto Sans Symbols"/>
        <w:vertAlign w:val="baseline"/>
      </w:rPr>
    </w:lvl>
    <w:lvl w:ilvl="6">
      <w:start w:val="1"/>
      <w:numFmt w:val="bullet"/>
      <w:lvlText w:val="●"/>
      <w:lvlJc w:val="left"/>
      <w:pPr>
        <w:ind w:left="4320" w:hanging="360"/>
      </w:pPr>
      <w:rPr>
        <w:rFonts w:ascii="Noto Sans Symbols" w:eastAsia="Noto Sans Symbols" w:hAnsi="Noto Sans Symbols" w:cs="Noto Sans Symbols"/>
        <w:vertAlign w:val="baseline"/>
      </w:rPr>
    </w:lvl>
    <w:lvl w:ilvl="7">
      <w:start w:val="1"/>
      <w:numFmt w:val="bullet"/>
      <w:lvlText w:val="o"/>
      <w:lvlJc w:val="left"/>
      <w:pPr>
        <w:ind w:left="5040" w:hanging="360"/>
      </w:pPr>
      <w:rPr>
        <w:rFonts w:ascii="Courier New" w:eastAsia="Courier New" w:hAnsi="Courier New" w:cs="Courier New"/>
        <w:vertAlign w:val="baseline"/>
      </w:rPr>
    </w:lvl>
    <w:lvl w:ilvl="8">
      <w:start w:val="1"/>
      <w:numFmt w:val="bullet"/>
      <w:lvlText w:val="▪"/>
      <w:lvlJc w:val="left"/>
      <w:pPr>
        <w:ind w:left="5760" w:hanging="360"/>
      </w:pPr>
      <w:rPr>
        <w:rFonts w:ascii="Noto Sans Symbols" w:eastAsia="Noto Sans Symbols" w:hAnsi="Noto Sans Symbols" w:cs="Noto Sans Symbols"/>
        <w:vertAlign w:val="baseline"/>
      </w:rPr>
    </w:lvl>
  </w:abstractNum>
  <w:abstractNum w:abstractNumId="10" w15:restartNumberingAfterBreak="0">
    <w:nsid w:val="40AA08D5"/>
    <w:multiLevelType w:val="multilevel"/>
    <w:tmpl w:val="EB06E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3771A0"/>
    <w:multiLevelType w:val="hybridMultilevel"/>
    <w:tmpl w:val="B50413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83424AB"/>
    <w:multiLevelType w:val="hybridMultilevel"/>
    <w:tmpl w:val="EE7A6EB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3" w15:restartNumberingAfterBreak="0">
    <w:nsid w:val="4CE826D5"/>
    <w:multiLevelType w:val="multilevel"/>
    <w:tmpl w:val="ED021A18"/>
    <w:lvl w:ilvl="0">
      <w:start w:val="1"/>
      <w:numFmt w:val="bullet"/>
      <w:lvlText w:val="▪"/>
      <w:lvlJc w:val="left"/>
      <w:pPr>
        <w:ind w:left="-252" w:hanging="360"/>
      </w:pPr>
      <w:rPr>
        <w:rFonts w:ascii="Noto Sans Symbols" w:eastAsia="Noto Sans Symbols" w:hAnsi="Noto Sans Symbols" w:cs="Noto Sans Symbols"/>
        <w:color w:val="000000"/>
        <w:vertAlign w:val="baseline"/>
      </w:rPr>
    </w:lvl>
    <w:lvl w:ilvl="1">
      <w:start w:val="1"/>
      <w:numFmt w:val="bullet"/>
      <w:lvlText w:val="o"/>
      <w:lvlJc w:val="left"/>
      <w:pPr>
        <w:ind w:left="468" w:hanging="360"/>
      </w:pPr>
      <w:rPr>
        <w:rFonts w:ascii="Courier New" w:eastAsia="Courier New" w:hAnsi="Courier New" w:cs="Courier New"/>
        <w:vertAlign w:val="baseline"/>
      </w:rPr>
    </w:lvl>
    <w:lvl w:ilvl="2">
      <w:start w:val="1"/>
      <w:numFmt w:val="bullet"/>
      <w:lvlText w:val="▪"/>
      <w:lvlJc w:val="left"/>
      <w:pPr>
        <w:ind w:left="1188" w:hanging="360"/>
      </w:pPr>
      <w:rPr>
        <w:rFonts w:ascii="Noto Sans Symbols" w:eastAsia="Noto Sans Symbols" w:hAnsi="Noto Sans Symbols" w:cs="Noto Sans Symbols"/>
        <w:vertAlign w:val="baseline"/>
      </w:rPr>
    </w:lvl>
    <w:lvl w:ilvl="3">
      <w:start w:val="1"/>
      <w:numFmt w:val="bullet"/>
      <w:lvlText w:val="●"/>
      <w:lvlJc w:val="left"/>
      <w:pPr>
        <w:ind w:left="1908" w:hanging="360"/>
      </w:pPr>
      <w:rPr>
        <w:rFonts w:ascii="Noto Sans Symbols" w:eastAsia="Noto Sans Symbols" w:hAnsi="Noto Sans Symbols" w:cs="Noto Sans Symbols"/>
        <w:vertAlign w:val="baseline"/>
      </w:rPr>
    </w:lvl>
    <w:lvl w:ilvl="4">
      <w:start w:val="1"/>
      <w:numFmt w:val="bullet"/>
      <w:lvlText w:val="o"/>
      <w:lvlJc w:val="left"/>
      <w:pPr>
        <w:ind w:left="2628" w:hanging="360"/>
      </w:pPr>
      <w:rPr>
        <w:rFonts w:ascii="Courier New" w:eastAsia="Courier New" w:hAnsi="Courier New" w:cs="Courier New"/>
        <w:vertAlign w:val="baseline"/>
      </w:rPr>
    </w:lvl>
    <w:lvl w:ilvl="5">
      <w:start w:val="1"/>
      <w:numFmt w:val="bullet"/>
      <w:lvlText w:val="▪"/>
      <w:lvlJc w:val="left"/>
      <w:pPr>
        <w:ind w:left="3348" w:hanging="360"/>
      </w:pPr>
      <w:rPr>
        <w:rFonts w:ascii="Noto Sans Symbols" w:eastAsia="Noto Sans Symbols" w:hAnsi="Noto Sans Symbols" w:cs="Noto Sans Symbols"/>
        <w:vertAlign w:val="baseline"/>
      </w:rPr>
    </w:lvl>
    <w:lvl w:ilvl="6">
      <w:start w:val="1"/>
      <w:numFmt w:val="bullet"/>
      <w:lvlText w:val="●"/>
      <w:lvlJc w:val="left"/>
      <w:pPr>
        <w:ind w:left="4068" w:hanging="360"/>
      </w:pPr>
      <w:rPr>
        <w:rFonts w:ascii="Noto Sans Symbols" w:eastAsia="Noto Sans Symbols" w:hAnsi="Noto Sans Symbols" w:cs="Noto Sans Symbols"/>
        <w:vertAlign w:val="baseline"/>
      </w:rPr>
    </w:lvl>
    <w:lvl w:ilvl="7">
      <w:start w:val="1"/>
      <w:numFmt w:val="bullet"/>
      <w:lvlText w:val="o"/>
      <w:lvlJc w:val="left"/>
      <w:pPr>
        <w:ind w:left="4788" w:hanging="360"/>
      </w:pPr>
      <w:rPr>
        <w:rFonts w:ascii="Courier New" w:eastAsia="Courier New" w:hAnsi="Courier New" w:cs="Courier New"/>
        <w:vertAlign w:val="baseline"/>
      </w:rPr>
    </w:lvl>
    <w:lvl w:ilvl="8">
      <w:start w:val="1"/>
      <w:numFmt w:val="bullet"/>
      <w:lvlText w:val="▪"/>
      <w:lvlJc w:val="left"/>
      <w:pPr>
        <w:ind w:left="5508" w:hanging="360"/>
      </w:pPr>
      <w:rPr>
        <w:rFonts w:ascii="Noto Sans Symbols" w:eastAsia="Noto Sans Symbols" w:hAnsi="Noto Sans Symbols" w:cs="Noto Sans Symbols"/>
        <w:vertAlign w:val="baseline"/>
      </w:rPr>
    </w:lvl>
  </w:abstractNum>
  <w:abstractNum w:abstractNumId="14" w15:restartNumberingAfterBreak="0">
    <w:nsid w:val="4DA217D5"/>
    <w:multiLevelType w:val="hybridMultilevel"/>
    <w:tmpl w:val="1DB4E80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5" w15:restartNumberingAfterBreak="0">
    <w:nsid w:val="55863503"/>
    <w:multiLevelType w:val="hybridMultilevel"/>
    <w:tmpl w:val="F87EAF86"/>
    <w:lvl w:ilvl="0" w:tplc="08090001">
      <w:start w:val="1"/>
      <w:numFmt w:val="bullet"/>
      <w:lvlText w:val=""/>
      <w:lvlJc w:val="left"/>
      <w:pPr>
        <w:ind w:left="371" w:hanging="360"/>
      </w:pPr>
      <w:rPr>
        <w:rFonts w:ascii="Symbol" w:hAnsi="Symbol" w:hint="default"/>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6" w15:restartNumberingAfterBreak="0">
    <w:nsid w:val="58574E61"/>
    <w:multiLevelType w:val="hybridMultilevel"/>
    <w:tmpl w:val="5A2490F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7" w15:restartNumberingAfterBreak="0">
    <w:nsid w:val="5C915DC6"/>
    <w:multiLevelType w:val="multilevel"/>
    <w:tmpl w:val="676AD8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E6B5CC5"/>
    <w:multiLevelType w:val="multilevel"/>
    <w:tmpl w:val="67EAFFA2"/>
    <w:lvl w:ilvl="0">
      <w:start w:val="1"/>
      <w:numFmt w:val="bullet"/>
      <w:lvlText w:val="▪"/>
      <w:lvlJc w:val="left"/>
      <w:pPr>
        <w:ind w:left="-180" w:hanging="360"/>
      </w:pPr>
      <w:rPr>
        <w:rFonts w:ascii="Noto Sans Symbols" w:eastAsia="Noto Sans Symbols" w:hAnsi="Noto Sans Symbols" w:cs="Noto Sans Symbols"/>
        <w:vertAlign w:val="baseline"/>
      </w:rPr>
    </w:lvl>
    <w:lvl w:ilvl="1">
      <w:start w:val="1"/>
      <w:numFmt w:val="bullet"/>
      <w:lvlText w:val="o"/>
      <w:lvlJc w:val="left"/>
      <w:pPr>
        <w:ind w:left="540" w:hanging="360"/>
      </w:pPr>
      <w:rPr>
        <w:rFonts w:ascii="Courier New" w:eastAsia="Courier New" w:hAnsi="Courier New" w:cs="Courier New"/>
        <w:vertAlign w:val="baseline"/>
      </w:rPr>
    </w:lvl>
    <w:lvl w:ilvl="2">
      <w:start w:val="1"/>
      <w:numFmt w:val="bullet"/>
      <w:lvlText w:val="▪"/>
      <w:lvlJc w:val="left"/>
      <w:pPr>
        <w:ind w:left="1260" w:hanging="360"/>
      </w:pPr>
      <w:rPr>
        <w:rFonts w:ascii="Noto Sans Symbols" w:eastAsia="Noto Sans Symbols" w:hAnsi="Noto Sans Symbols" w:cs="Noto Sans Symbols"/>
        <w:vertAlign w:val="baseline"/>
      </w:rPr>
    </w:lvl>
    <w:lvl w:ilvl="3">
      <w:start w:val="1"/>
      <w:numFmt w:val="bullet"/>
      <w:lvlText w:val="●"/>
      <w:lvlJc w:val="left"/>
      <w:pPr>
        <w:ind w:left="1980" w:hanging="360"/>
      </w:pPr>
      <w:rPr>
        <w:rFonts w:ascii="Noto Sans Symbols" w:eastAsia="Noto Sans Symbols" w:hAnsi="Noto Sans Symbols" w:cs="Noto Sans Symbols"/>
        <w:vertAlign w:val="baseline"/>
      </w:rPr>
    </w:lvl>
    <w:lvl w:ilvl="4">
      <w:start w:val="1"/>
      <w:numFmt w:val="bullet"/>
      <w:lvlText w:val="o"/>
      <w:lvlJc w:val="left"/>
      <w:pPr>
        <w:ind w:left="2700" w:hanging="360"/>
      </w:pPr>
      <w:rPr>
        <w:rFonts w:ascii="Courier New" w:eastAsia="Courier New" w:hAnsi="Courier New" w:cs="Courier New"/>
        <w:vertAlign w:val="baseline"/>
      </w:rPr>
    </w:lvl>
    <w:lvl w:ilvl="5">
      <w:start w:val="1"/>
      <w:numFmt w:val="bullet"/>
      <w:lvlText w:val="▪"/>
      <w:lvlJc w:val="left"/>
      <w:pPr>
        <w:ind w:left="3420" w:hanging="360"/>
      </w:pPr>
      <w:rPr>
        <w:rFonts w:ascii="Noto Sans Symbols" w:eastAsia="Noto Sans Symbols" w:hAnsi="Noto Sans Symbols" w:cs="Noto Sans Symbols"/>
        <w:vertAlign w:val="baseline"/>
      </w:rPr>
    </w:lvl>
    <w:lvl w:ilvl="6">
      <w:start w:val="1"/>
      <w:numFmt w:val="bullet"/>
      <w:lvlText w:val="●"/>
      <w:lvlJc w:val="left"/>
      <w:pPr>
        <w:ind w:left="4140" w:hanging="360"/>
      </w:pPr>
      <w:rPr>
        <w:rFonts w:ascii="Noto Sans Symbols" w:eastAsia="Noto Sans Symbols" w:hAnsi="Noto Sans Symbols" w:cs="Noto Sans Symbols"/>
        <w:vertAlign w:val="baseline"/>
      </w:rPr>
    </w:lvl>
    <w:lvl w:ilvl="7">
      <w:start w:val="1"/>
      <w:numFmt w:val="bullet"/>
      <w:lvlText w:val="o"/>
      <w:lvlJc w:val="left"/>
      <w:pPr>
        <w:ind w:left="4860" w:hanging="360"/>
      </w:pPr>
      <w:rPr>
        <w:rFonts w:ascii="Courier New" w:eastAsia="Courier New" w:hAnsi="Courier New" w:cs="Courier New"/>
        <w:vertAlign w:val="baseline"/>
      </w:rPr>
    </w:lvl>
    <w:lvl w:ilvl="8">
      <w:start w:val="1"/>
      <w:numFmt w:val="bullet"/>
      <w:lvlText w:val="▪"/>
      <w:lvlJc w:val="left"/>
      <w:pPr>
        <w:ind w:left="5580" w:hanging="360"/>
      </w:pPr>
      <w:rPr>
        <w:rFonts w:ascii="Noto Sans Symbols" w:eastAsia="Noto Sans Symbols" w:hAnsi="Noto Sans Symbols" w:cs="Noto Sans Symbols"/>
        <w:vertAlign w:val="baseline"/>
      </w:rPr>
    </w:lvl>
  </w:abstractNum>
  <w:abstractNum w:abstractNumId="19" w15:restartNumberingAfterBreak="0">
    <w:nsid w:val="72E913B5"/>
    <w:multiLevelType w:val="hybridMultilevel"/>
    <w:tmpl w:val="7FFE9D7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0" w15:restartNumberingAfterBreak="0">
    <w:nsid w:val="77A83E8A"/>
    <w:multiLevelType w:val="hybridMultilevel"/>
    <w:tmpl w:val="06229B7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1" w15:restartNumberingAfterBreak="0">
    <w:nsid w:val="7C31347F"/>
    <w:multiLevelType w:val="hybridMultilevel"/>
    <w:tmpl w:val="4F7A5262"/>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num w:numId="1">
    <w:abstractNumId w:val="13"/>
  </w:num>
  <w:num w:numId="2">
    <w:abstractNumId w:val="9"/>
  </w:num>
  <w:num w:numId="3">
    <w:abstractNumId w:val="18"/>
  </w:num>
  <w:num w:numId="4">
    <w:abstractNumId w:val="10"/>
  </w:num>
  <w:num w:numId="5">
    <w:abstractNumId w:val="17"/>
  </w:num>
  <w:num w:numId="6">
    <w:abstractNumId w:val="14"/>
  </w:num>
  <w:num w:numId="7">
    <w:abstractNumId w:val="19"/>
  </w:num>
  <w:num w:numId="8">
    <w:abstractNumId w:val="3"/>
  </w:num>
  <w:num w:numId="9">
    <w:abstractNumId w:val="12"/>
  </w:num>
  <w:num w:numId="10">
    <w:abstractNumId w:val="15"/>
  </w:num>
  <w:num w:numId="11">
    <w:abstractNumId w:val="20"/>
  </w:num>
  <w:num w:numId="12">
    <w:abstractNumId w:val="2"/>
  </w:num>
  <w:num w:numId="13">
    <w:abstractNumId w:val="7"/>
  </w:num>
  <w:num w:numId="14">
    <w:abstractNumId w:val="6"/>
  </w:num>
  <w:num w:numId="15">
    <w:abstractNumId w:val="16"/>
  </w:num>
  <w:num w:numId="16">
    <w:abstractNumId w:val="5"/>
  </w:num>
  <w:num w:numId="17">
    <w:abstractNumId w:val="21"/>
  </w:num>
  <w:num w:numId="18">
    <w:abstractNumId w:val="8"/>
  </w:num>
  <w:num w:numId="19">
    <w:abstractNumId w:val="0"/>
  </w:num>
  <w:num w:numId="20">
    <w:abstractNumId w:val="4"/>
  </w:num>
  <w:num w:numId="21">
    <w:abstractNumId w:val="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99F"/>
    <w:rsid w:val="00020325"/>
    <w:rsid w:val="000B5F31"/>
    <w:rsid w:val="001E30D9"/>
    <w:rsid w:val="002E3408"/>
    <w:rsid w:val="00407601"/>
    <w:rsid w:val="0055248C"/>
    <w:rsid w:val="00595368"/>
    <w:rsid w:val="006E1756"/>
    <w:rsid w:val="00842989"/>
    <w:rsid w:val="00847B73"/>
    <w:rsid w:val="0087299F"/>
    <w:rsid w:val="008C0319"/>
    <w:rsid w:val="0093382B"/>
    <w:rsid w:val="00A33263"/>
    <w:rsid w:val="00AD7209"/>
    <w:rsid w:val="00B078DB"/>
    <w:rsid w:val="00B56C00"/>
    <w:rsid w:val="00B6477C"/>
    <w:rsid w:val="00DE5FD8"/>
    <w:rsid w:val="00F11C29"/>
    <w:rsid w:val="00FF4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44CA"/>
  <w15:docId w15:val="{4246598E-B025-4214-9A9D-EF06AB2E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nhideWhenUsed/>
    <w:rsid w:val="00F11C29"/>
    <w:pPr>
      <w:tabs>
        <w:tab w:val="center" w:pos="4513"/>
        <w:tab w:val="right" w:pos="9026"/>
      </w:tabs>
    </w:pPr>
  </w:style>
  <w:style w:type="character" w:customStyle="1" w:styleId="HeaderChar">
    <w:name w:val="Header Char"/>
    <w:basedOn w:val="DefaultParagraphFont"/>
    <w:link w:val="Header"/>
    <w:rsid w:val="00F11C29"/>
  </w:style>
  <w:style w:type="paragraph" w:styleId="Footer">
    <w:name w:val="footer"/>
    <w:basedOn w:val="Normal"/>
    <w:link w:val="FooterChar"/>
    <w:uiPriority w:val="99"/>
    <w:unhideWhenUsed/>
    <w:rsid w:val="00F11C29"/>
    <w:pPr>
      <w:tabs>
        <w:tab w:val="center" w:pos="4513"/>
        <w:tab w:val="right" w:pos="9026"/>
      </w:tabs>
    </w:pPr>
  </w:style>
  <w:style w:type="character" w:customStyle="1" w:styleId="FooterChar">
    <w:name w:val="Footer Char"/>
    <w:basedOn w:val="DefaultParagraphFont"/>
    <w:link w:val="Footer"/>
    <w:uiPriority w:val="99"/>
    <w:rsid w:val="00F11C29"/>
  </w:style>
  <w:style w:type="character" w:styleId="Hyperlink">
    <w:name w:val="Hyperlink"/>
    <w:rsid w:val="00842989"/>
    <w:rPr>
      <w:color w:val="0000FF"/>
      <w:u w:val="single"/>
    </w:rPr>
  </w:style>
  <w:style w:type="paragraph" w:styleId="ListParagraph">
    <w:name w:val="List Paragraph"/>
    <w:basedOn w:val="Normal"/>
    <w:uiPriority w:val="34"/>
    <w:qFormat/>
    <w:rsid w:val="00FF46E9"/>
    <w:pPr>
      <w:ind w:left="720"/>
      <w:contextualSpacing/>
    </w:pPr>
  </w:style>
  <w:style w:type="paragraph" w:styleId="BalloonText">
    <w:name w:val="Balloon Text"/>
    <w:basedOn w:val="Normal"/>
    <w:link w:val="BalloonTextChar"/>
    <w:uiPriority w:val="99"/>
    <w:semiHidden/>
    <w:unhideWhenUsed/>
    <w:rsid w:val="00847B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B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disclosure.gov.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The Buckingham School</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Allen</dc:creator>
  <cp:lastModifiedBy>Mrs E Mansfield</cp:lastModifiedBy>
  <cp:revision>2</cp:revision>
  <cp:lastPrinted>2025-06-12T10:39:00Z</cp:lastPrinted>
  <dcterms:created xsi:type="dcterms:W3CDTF">2026-10-14T11:43:00Z</dcterms:created>
  <dcterms:modified xsi:type="dcterms:W3CDTF">2026-10-14T11:43:00Z</dcterms:modified>
</cp:coreProperties>
</file>