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0339B" w14:textId="77777777" w:rsidR="00E60C9D" w:rsidRPr="00E60C9D" w:rsidRDefault="00E60C9D" w:rsidP="00E60C9D">
      <w:pPr>
        <w:jc w:val="center"/>
        <w:rPr>
          <w:rFonts w:ascii="Sassoon Primary Std" w:hAnsi="Sassoon Primary Std"/>
          <w:b/>
          <w:sz w:val="32"/>
          <w:u w:val="single"/>
        </w:rPr>
      </w:pPr>
      <w:r w:rsidRPr="00E60C9D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1407AF41" wp14:editId="05DB0631">
            <wp:simplePos x="0" y="0"/>
            <wp:positionH relativeFrom="column">
              <wp:posOffset>-53340</wp:posOffset>
            </wp:positionH>
            <wp:positionV relativeFrom="paragraph">
              <wp:posOffset>0</wp:posOffset>
            </wp:positionV>
            <wp:extent cx="1314450" cy="1371600"/>
            <wp:effectExtent l="0" t="0" r="0" b="0"/>
            <wp:wrapThrough wrapText="bothSides">
              <wp:wrapPolygon edited="0">
                <wp:start x="0" y="0"/>
                <wp:lineTo x="0" y="21300"/>
                <wp:lineTo x="21287" y="21300"/>
                <wp:lineTo x="21287" y="0"/>
                <wp:lineTo x="0" y="0"/>
              </wp:wrapPolygon>
            </wp:wrapThrough>
            <wp:docPr id="5" name="Picture 5" descr="Roundwood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undwood Primary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0C9D">
        <w:rPr>
          <w:rFonts w:ascii="Sassoon Primary Std" w:hAnsi="Sassoon Primary Std"/>
          <w:b/>
          <w:sz w:val="32"/>
          <w:u w:val="single"/>
        </w:rPr>
        <w:t>Person Specification</w:t>
      </w:r>
    </w:p>
    <w:p w14:paraId="51388724" w14:textId="4617A222" w:rsidR="00E60C9D" w:rsidRPr="00E60C9D" w:rsidRDefault="00E60C9D" w:rsidP="00E60C9D">
      <w:pPr>
        <w:jc w:val="center"/>
        <w:rPr>
          <w:rFonts w:ascii="Sassoon Primary Std" w:hAnsi="Sassoon Primary Std"/>
          <w:b/>
          <w:sz w:val="32"/>
          <w:u w:val="single"/>
        </w:rPr>
      </w:pPr>
      <w:r w:rsidRPr="00E60C9D">
        <w:rPr>
          <w:rFonts w:ascii="Sassoon Primary Std" w:hAnsi="Sassoon Primary Std"/>
          <w:b/>
          <w:sz w:val="32"/>
          <w:u w:val="single"/>
        </w:rPr>
        <w:t>KS</w:t>
      </w:r>
      <w:r w:rsidR="00207654">
        <w:rPr>
          <w:rFonts w:ascii="Sassoon Primary Std" w:hAnsi="Sassoon Primary Std"/>
          <w:b/>
          <w:sz w:val="32"/>
          <w:u w:val="single"/>
        </w:rPr>
        <w:t>2</w:t>
      </w:r>
      <w:r w:rsidRPr="00E60C9D">
        <w:rPr>
          <w:rFonts w:ascii="Sassoon Primary Std" w:hAnsi="Sassoon Primary Std"/>
          <w:b/>
          <w:sz w:val="32"/>
          <w:u w:val="single"/>
        </w:rPr>
        <w:t xml:space="preserve"> 1:1 Support Assistant</w:t>
      </w:r>
    </w:p>
    <w:p w14:paraId="00A55503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61BAFAE7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5D384D34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53F6AEAA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39978361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0497EEFE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53B83614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  <w:r w:rsidRPr="00E60C9D">
        <w:rPr>
          <w:rFonts w:ascii="Sassoon Primary Std" w:hAnsi="Sassoon Primary Std"/>
          <w:b/>
          <w:sz w:val="28"/>
          <w:u w:val="single"/>
        </w:rPr>
        <w:t>Essential Criteria</w:t>
      </w:r>
    </w:p>
    <w:p w14:paraId="5CFF72C2" w14:textId="77777777" w:rsidR="00E60C9D" w:rsidRP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4EE25FFB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Experience of supporting children with additional learning, communication, sensory and emotional needs.</w:t>
      </w:r>
    </w:p>
    <w:p w14:paraId="5D89026A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6C2E7B5D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Ability to build positive, trusting relationships with children through a calm, patient and nurturing approach.</w:t>
      </w:r>
    </w:p>
    <w:p w14:paraId="4E3F9D57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7983E480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Experience of providing individualised support to children, ideally on a 1:1 basis in an educational setting.</w:t>
      </w:r>
    </w:p>
    <w:p w14:paraId="53E1F0CB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1DDF83F9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Patience, adaptability, empathy and consistency when responding to a child’s changing needs.</w:t>
      </w:r>
    </w:p>
    <w:p w14:paraId="22D6B456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21D108A8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Ability to work effectively with the class teacher, SENCo and a small, collaborative staff team.</w:t>
      </w:r>
    </w:p>
    <w:p w14:paraId="6B45DE75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72742F01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Clear communication skills and the ability to adapt language, instructions and interactions to individual needs.</w:t>
      </w:r>
    </w:p>
    <w:p w14:paraId="6E3C26FB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14B06180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Commitment to safeguarding, confidentiality and promoting children’s wellbeing and independence.</w:t>
      </w:r>
    </w:p>
    <w:p w14:paraId="4D9917C8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05323AE9" w14:textId="77777777" w:rsid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Understanding of positive approaches to supporting attention, transitions, emotional regulation and engagement in learning.</w:t>
      </w:r>
    </w:p>
    <w:p w14:paraId="730ABBA8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7DCE1304" w14:textId="77777777" w:rsid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  <w:r w:rsidRPr="00E60C9D">
        <w:rPr>
          <w:rFonts w:ascii="Sassoon Primary Std" w:hAnsi="Sassoon Primary Std"/>
          <w:b/>
          <w:sz w:val="28"/>
          <w:u w:val="single"/>
        </w:rPr>
        <w:t>Desirable Criteria</w:t>
      </w:r>
    </w:p>
    <w:p w14:paraId="65BC6B60" w14:textId="77777777" w:rsidR="00E60C9D" w:rsidRPr="00E60C9D" w:rsidRDefault="00E60C9D" w:rsidP="00E60C9D">
      <w:pPr>
        <w:rPr>
          <w:rFonts w:ascii="Sassoon Primary Std" w:hAnsi="Sassoon Primary Std"/>
          <w:b/>
          <w:sz w:val="28"/>
          <w:u w:val="single"/>
        </w:rPr>
      </w:pPr>
    </w:p>
    <w:p w14:paraId="08702383" w14:textId="73F2425E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Experience of working in a primary school, particularly with KS</w:t>
      </w:r>
      <w:r w:rsidR="00207654">
        <w:rPr>
          <w:rFonts w:ascii="Sassoon Primary Std" w:hAnsi="Sassoon Primary Std"/>
          <w:sz w:val="28"/>
        </w:rPr>
        <w:t>2</w:t>
      </w:r>
      <w:r w:rsidRPr="00E60C9D">
        <w:rPr>
          <w:rFonts w:ascii="Sassoon Primary Std" w:hAnsi="Sassoon Primary Std"/>
          <w:sz w:val="28"/>
        </w:rPr>
        <w:t xml:space="preserve"> pupils.</w:t>
      </w:r>
    </w:p>
    <w:p w14:paraId="510EFFB4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47746F30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Experience of using visual supports, structured routines and adapted learning resources.</w:t>
      </w:r>
    </w:p>
    <w:p w14:paraId="58DA5343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4AB90E7A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Knowledge of approaches to supporting sensory needs, communication differences and social interaction.</w:t>
      </w:r>
    </w:p>
    <w:p w14:paraId="386D2FB1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4FCB7D2E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lastRenderedPageBreak/>
        <w:t>•</w:t>
      </w:r>
      <w:r w:rsidRPr="00E60C9D">
        <w:rPr>
          <w:rFonts w:ascii="Sassoon Primary Std" w:hAnsi="Sassoon Primary Std"/>
          <w:sz w:val="28"/>
        </w:rPr>
        <w:tab/>
        <w:t>Experience of supporting children who may become overwhelmed or find changes in routine difficult.</w:t>
      </w:r>
    </w:p>
    <w:p w14:paraId="4C8E2C6B" w14:textId="77777777" w:rsidR="00E60C9D" w:rsidRPr="00E60C9D" w:rsidRDefault="00E60C9D" w:rsidP="00E60C9D">
      <w:pPr>
        <w:rPr>
          <w:rFonts w:ascii="Sassoon Primary Std" w:hAnsi="Sassoon Primary Std"/>
          <w:sz w:val="28"/>
        </w:rPr>
      </w:pPr>
    </w:p>
    <w:p w14:paraId="714302CB" w14:textId="5CFD1CF0" w:rsidR="00B439E1" w:rsidRPr="00207654" w:rsidRDefault="00E60C9D" w:rsidP="00E60C9D">
      <w:pPr>
        <w:rPr>
          <w:rFonts w:ascii="Sassoon Primary Std" w:hAnsi="Sassoon Primary Std"/>
          <w:sz w:val="28"/>
        </w:rPr>
      </w:pPr>
      <w:r w:rsidRPr="00E60C9D">
        <w:rPr>
          <w:rFonts w:ascii="Sassoon Primary Std" w:hAnsi="Sassoon Primary Std"/>
          <w:sz w:val="28"/>
        </w:rPr>
        <w:t>•</w:t>
      </w:r>
      <w:r w:rsidRPr="00E60C9D">
        <w:rPr>
          <w:rFonts w:ascii="Sassoon Primary Std" w:hAnsi="Sassoon Primary Std"/>
          <w:sz w:val="28"/>
        </w:rPr>
        <w:tab/>
        <w:t>Relevant training in inclusive practice, communication, sensory awareness or positive behaviour support.</w:t>
      </w:r>
    </w:p>
    <w:sectPr w:rsidR="004A6AF3" w:rsidRPr="00207654" w:rsidSect="002076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9D"/>
    <w:rsid w:val="00207654"/>
    <w:rsid w:val="00332D06"/>
    <w:rsid w:val="004842B9"/>
    <w:rsid w:val="007C2C13"/>
    <w:rsid w:val="007E0D5C"/>
    <w:rsid w:val="008314BA"/>
    <w:rsid w:val="00875B96"/>
    <w:rsid w:val="009136CB"/>
    <w:rsid w:val="00AE787B"/>
    <w:rsid w:val="00BE05E3"/>
    <w:rsid w:val="00D219C9"/>
    <w:rsid w:val="00E60C9D"/>
    <w:rsid w:val="00EB51BA"/>
    <w:rsid w:val="00F9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C52DF"/>
  <w15:chartTrackingRefBased/>
  <w15:docId w15:val="{888A4834-A81F-46C0-8A10-361FFC9D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DAC"/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F92DAC"/>
    <w:pPr>
      <w:ind w:left="935" w:hanging="361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92DAC"/>
    <w:pPr>
      <w:ind w:left="57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F92DAC"/>
    <w:pPr>
      <w:ind w:left="575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F92DAC"/>
    <w:pPr>
      <w:ind w:left="575"/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92DAC"/>
    <w:pPr>
      <w:ind w:left="105"/>
    </w:pPr>
  </w:style>
  <w:style w:type="character" w:customStyle="1" w:styleId="Heading1Char">
    <w:name w:val="Heading 1 Char"/>
    <w:basedOn w:val="DefaultParagraphFont"/>
    <w:link w:val="Heading1"/>
    <w:uiPriority w:val="9"/>
    <w:rsid w:val="00F92DAC"/>
    <w:rPr>
      <w:rFonts w:ascii="Calibri" w:eastAsia="Calibri" w:hAnsi="Calibri" w:cs="Calibr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92DAC"/>
    <w:rPr>
      <w:rFonts w:ascii="Calibri" w:eastAsia="Calibri" w:hAnsi="Calibri" w:cs="Calibr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92DAC"/>
    <w:rPr>
      <w:rFonts w:ascii="Calibri" w:eastAsia="Calibri" w:hAnsi="Calibri" w:cs="Calibri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92DAC"/>
    <w:rPr>
      <w:rFonts w:ascii="Calibri" w:eastAsia="Calibri" w:hAnsi="Calibri" w:cs="Calibri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92DAC"/>
    <w:pPr>
      <w:spacing w:before="239"/>
      <w:ind w:left="778" w:right="1136"/>
      <w:jc w:val="center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92DAC"/>
    <w:rPr>
      <w:rFonts w:ascii="Calibri" w:eastAsia="Calibri" w:hAnsi="Calibri" w:cs="Calibri"/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F92DA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92DAC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F92DAC"/>
    <w:pPr>
      <w:ind w:left="1296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612C0FE20EC9438677A3CD539789CF" ma:contentTypeVersion="18" ma:contentTypeDescription="Create a new document." ma:contentTypeScope="" ma:versionID="5819742ef1f3dc25ec7e34f56171b454">
  <xsd:schema xmlns:xsd="http://www.w3.org/2001/XMLSchema" xmlns:xs="http://www.w3.org/2001/XMLSchema" xmlns:p="http://schemas.microsoft.com/office/2006/metadata/properties" xmlns:ns3="d0476826-68d4-4468-a401-68543225fd34" xmlns:ns4="2805c3c8-6e1f-4cf2-bdd3-762d77b14892" targetNamespace="http://schemas.microsoft.com/office/2006/metadata/properties" ma:root="true" ma:fieldsID="08843ec921ae7fd14fa50a5ff157bc4d" ns3:_="" ns4:_="">
    <xsd:import namespace="d0476826-68d4-4468-a401-68543225fd34"/>
    <xsd:import namespace="2805c3c8-6e1f-4cf2-bdd3-762d77b148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76826-68d4-4468-a401-68543225f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5c3c8-6e1f-4cf2-bdd3-762d77b14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476826-68d4-4468-a401-68543225fd34" xsi:nil="true"/>
  </documentManagement>
</p:properties>
</file>

<file path=customXml/itemProps1.xml><?xml version="1.0" encoding="utf-8"?>
<ds:datastoreItem xmlns:ds="http://schemas.openxmlformats.org/officeDocument/2006/customXml" ds:itemID="{640823BD-5C2F-4398-8FFD-AA4BC0445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76826-68d4-4468-a401-68543225fd34"/>
    <ds:schemaRef ds:uri="2805c3c8-6e1f-4cf2-bdd3-762d77b14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DC7CB0-F101-4037-AB86-3DCFDEFC13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F8F5E-17D4-461F-AEA1-8C977F6AB2D2}">
  <ds:schemaRefs>
    <ds:schemaRef ds:uri="http://schemas.microsoft.com/office/2006/metadata/properties"/>
    <ds:schemaRef ds:uri="http://schemas.microsoft.com/office/infopath/2007/PartnerControls"/>
    <ds:schemaRef ds:uri="d0476826-68d4-4468-a401-68543225fd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Leslie</dc:creator>
  <cp:keywords/>
  <dc:description/>
  <cp:lastModifiedBy>Beverley Brett</cp:lastModifiedBy>
  <cp:revision>2</cp:revision>
  <dcterms:created xsi:type="dcterms:W3CDTF">2026-11-03T09:10:00Z</dcterms:created>
  <dcterms:modified xsi:type="dcterms:W3CDTF">2026-11-03T09:10:00Z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0x01010069612C0FE20EC9438677A3CD539789CF</vt:lpwstr>
  </property>
</Properties>
</file>